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CDC5" w14:textId="6CF531BF" w:rsidR="00456A9A" w:rsidRPr="001E29C5" w:rsidRDefault="00152CC1" w:rsidP="00152CC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</w:t>
      </w:r>
      <w:r w:rsidR="009B0B56">
        <w:rPr>
          <w:rFonts w:ascii="Calibri" w:hAnsi="Calibri" w:cs="Calibri"/>
        </w:rPr>
        <w:t>Friday 8</w:t>
      </w:r>
      <w:r w:rsidR="009B0B56" w:rsidRPr="009B0B56">
        <w:rPr>
          <w:rFonts w:ascii="Calibri" w:hAnsi="Calibri" w:cs="Calibri"/>
          <w:vertAlign w:val="superscript"/>
        </w:rPr>
        <w:t>th</w:t>
      </w:r>
      <w:r w:rsidR="009B0B56">
        <w:rPr>
          <w:rFonts w:ascii="Calibri" w:hAnsi="Calibri" w:cs="Calibri"/>
        </w:rPr>
        <w:t xml:space="preserve"> May</w:t>
      </w:r>
      <w:r>
        <w:rPr>
          <w:rFonts w:ascii="Calibri" w:hAnsi="Calibri" w:cs="Calibri"/>
        </w:rPr>
        <w:t xml:space="preserve"> 2026</w:t>
      </w:r>
    </w:p>
    <w:p w14:paraId="724EE12B" w14:textId="77777777" w:rsidR="00456A9A" w:rsidRPr="001E29C5" w:rsidRDefault="00456A9A" w:rsidP="00456A9A">
      <w:pPr>
        <w:rPr>
          <w:rFonts w:ascii="Calibri" w:hAnsi="Calibri" w:cs="Calibri"/>
        </w:rPr>
      </w:pPr>
    </w:p>
    <w:p w14:paraId="57213052" w14:textId="77777777" w:rsidR="00456A9A" w:rsidRDefault="00456A9A" w:rsidP="00456A9A">
      <w:pPr>
        <w:rPr>
          <w:rFonts w:ascii="Calibri" w:hAnsi="Calibri" w:cs="Calibri"/>
          <w:sz w:val="24"/>
          <w:szCs w:val="24"/>
        </w:rPr>
      </w:pPr>
      <w:r w:rsidRPr="001E29C5">
        <w:rPr>
          <w:rFonts w:ascii="Calibri" w:hAnsi="Calibri" w:cs="Calibri"/>
          <w:sz w:val="24"/>
          <w:szCs w:val="24"/>
        </w:rPr>
        <w:t>Dear Parents</w:t>
      </w:r>
      <w:r>
        <w:rPr>
          <w:rFonts w:ascii="Calibri" w:hAnsi="Calibri" w:cs="Calibri"/>
          <w:sz w:val="24"/>
          <w:szCs w:val="24"/>
        </w:rPr>
        <w:t>/</w:t>
      </w:r>
      <w:r w:rsidRPr="001E29C5">
        <w:rPr>
          <w:rFonts w:ascii="Calibri" w:hAnsi="Calibri" w:cs="Calibri"/>
          <w:sz w:val="24"/>
          <w:szCs w:val="24"/>
        </w:rPr>
        <w:t>Carers,</w:t>
      </w:r>
    </w:p>
    <w:p w14:paraId="1BFCA78E" w14:textId="1E54DE78" w:rsidR="00360749" w:rsidRPr="00360749" w:rsidRDefault="00360749" w:rsidP="00360749">
      <w:pPr>
        <w:rPr>
          <w:rFonts w:ascii="Calibri" w:hAnsi="Calibri" w:cs="Calibri"/>
          <w:sz w:val="24"/>
          <w:szCs w:val="24"/>
        </w:rPr>
      </w:pPr>
      <w:r w:rsidRPr="00360749">
        <w:rPr>
          <w:rFonts w:ascii="Calibri" w:hAnsi="Calibri" w:cs="Calibri"/>
          <w:sz w:val="24"/>
          <w:szCs w:val="24"/>
        </w:rPr>
        <w:t xml:space="preserve">We are pleased to let you know that our Year 6 children have been invited to take part in this </w:t>
      </w:r>
      <w:r w:rsidR="009B0B56" w:rsidRPr="00360749">
        <w:rPr>
          <w:rFonts w:ascii="Calibri" w:hAnsi="Calibri" w:cs="Calibri"/>
          <w:sz w:val="24"/>
          <w:szCs w:val="24"/>
        </w:rPr>
        <w:t>year’s</w:t>
      </w:r>
      <w:r w:rsidRPr="00360749">
        <w:rPr>
          <w:rFonts w:ascii="Calibri" w:hAnsi="Calibri" w:cs="Calibri"/>
          <w:sz w:val="24"/>
          <w:szCs w:val="24"/>
        </w:rPr>
        <w:t xml:space="preserve"> Church School Festival at the Cathedral</w:t>
      </w:r>
      <w:r w:rsidR="00A14B24">
        <w:rPr>
          <w:rFonts w:ascii="Calibri" w:hAnsi="Calibri" w:cs="Calibri"/>
          <w:sz w:val="24"/>
          <w:szCs w:val="24"/>
        </w:rPr>
        <w:t xml:space="preserve"> on Thursday 21</w:t>
      </w:r>
      <w:r w:rsidR="00A14B24" w:rsidRPr="00A14B24">
        <w:rPr>
          <w:rFonts w:ascii="Calibri" w:hAnsi="Calibri" w:cs="Calibri"/>
          <w:sz w:val="24"/>
          <w:szCs w:val="24"/>
          <w:vertAlign w:val="superscript"/>
        </w:rPr>
        <w:t>st</w:t>
      </w:r>
      <w:r w:rsidR="00A14B24">
        <w:rPr>
          <w:rFonts w:ascii="Calibri" w:hAnsi="Calibri" w:cs="Calibri"/>
          <w:sz w:val="24"/>
          <w:szCs w:val="24"/>
        </w:rPr>
        <w:t xml:space="preserve"> May</w:t>
      </w:r>
      <w:r w:rsidRPr="00360749">
        <w:rPr>
          <w:rFonts w:ascii="Calibri" w:hAnsi="Calibri" w:cs="Calibri"/>
          <w:sz w:val="24"/>
          <w:szCs w:val="24"/>
        </w:rPr>
        <w:t>. This special event is a wonderful opportunity for the children to celebrate their time in primary school as they prepare for their transition to secondary education.</w:t>
      </w:r>
    </w:p>
    <w:p w14:paraId="46B4C3BC" w14:textId="77777777" w:rsidR="00360749" w:rsidRPr="00360749" w:rsidRDefault="00360749" w:rsidP="00360749">
      <w:pPr>
        <w:rPr>
          <w:rFonts w:ascii="Calibri" w:hAnsi="Calibri" w:cs="Calibri"/>
          <w:sz w:val="24"/>
          <w:szCs w:val="24"/>
        </w:rPr>
      </w:pPr>
      <w:r w:rsidRPr="00360749">
        <w:rPr>
          <w:rFonts w:ascii="Calibri" w:hAnsi="Calibri" w:cs="Calibri"/>
          <w:sz w:val="24"/>
          <w:szCs w:val="24"/>
        </w:rPr>
        <w:t xml:space="preserve">During the day, the children will spend time in the Cathedral, take part in a singing workshop with </w:t>
      </w:r>
      <w:proofErr w:type="spellStart"/>
      <w:r w:rsidRPr="00360749">
        <w:rPr>
          <w:rFonts w:ascii="Calibri" w:hAnsi="Calibri" w:cs="Calibri"/>
          <w:sz w:val="24"/>
          <w:szCs w:val="24"/>
        </w:rPr>
        <w:t>iSingPOP</w:t>
      </w:r>
      <w:proofErr w:type="spellEnd"/>
      <w:r w:rsidRPr="00360749">
        <w:rPr>
          <w:rFonts w:ascii="Calibri" w:hAnsi="Calibri" w:cs="Calibri"/>
          <w:sz w:val="24"/>
          <w:szCs w:val="24"/>
        </w:rPr>
        <w:t>, and explore the Cathedral’s Discovery Centre — an engaging, hands</w:t>
      </w:r>
      <w:r w:rsidRPr="00360749">
        <w:rPr>
          <w:rFonts w:ascii="Calibri" w:hAnsi="Calibri" w:cs="Calibri"/>
          <w:sz w:val="24"/>
          <w:szCs w:val="24"/>
        </w:rPr>
        <w:noBreakHyphen/>
        <w:t>on exhibition designed to help pupils learn more about the Cathedral in a fun and interactive way. The festival also includes a short celebration service in the afternoon.</w:t>
      </w:r>
    </w:p>
    <w:p w14:paraId="1FC5D246" w14:textId="60288F85" w:rsidR="00360749" w:rsidRDefault="00360749" w:rsidP="00360749">
      <w:pPr>
        <w:rPr>
          <w:rFonts w:ascii="Calibri" w:hAnsi="Calibri" w:cs="Calibri"/>
          <w:sz w:val="24"/>
          <w:szCs w:val="24"/>
        </w:rPr>
      </w:pPr>
      <w:r w:rsidRPr="00360749">
        <w:rPr>
          <w:rFonts w:ascii="Calibri" w:hAnsi="Calibri" w:cs="Calibri"/>
          <w:sz w:val="24"/>
          <w:szCs w:val="24"/>
        </w:rPr>
        <w:t xml:space="preserve">The event will take place </w:t>
      </w:r>
      <w:r w:rsidRPr="009B0B56">
        <w:rPr>
          <w:rFonts w:ascii="Calibri" w:hAnsi="Calibri" w:cs="Calibri"/>
          <w:sz w:val="24"/>
          <w:szCs w:val="24"/>
        </w:rPr>
        <w:t>during normal school hours, and</w:t>
      </w:r>
      <w:r w:rsidRPr="00360749">
        <w:rPr>
          <w:rFonts w:ascii="Calibri" w:hAnsi="Calibri" w:cs="Calibri"/>
          <w:sz w:val="24"/>
          <w:szCs w:val="24"/>
        </w:rPr>
        <w:t xml:space="preserve"> children will be accompanied by school staff throughout.</w:t>
      </w:r>
      <w:r w:rsidR="00ED3F46">
        <w:rPr>
          <w:rFonts w:ascii="Calibri" w:hAnsi="Calibri" w:cs="Calibri"/>
          <w:sz w:val="24"/>
          <w:szCs w:val="24"/>
        </w:rPr>
        <w:t xml:space="preserve"> Please ensure your child is wearing long sleeves as the Cathedral can be quite cold even in the Summer.</w:t>
      </w:r>
    </w:p>
    <w:p w14:paraId="25326458" w14:textId="0213F4B1" w:rsidR="00ED3F46" w:rsidRDefault="00ED3F46" w:rsidP="0036074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Your child will need to bring a pack</w:t>
      </w:r>
      <w:r w:rsidR="00152CC1">
        <w:rPr>
          <w:rFonts w:ascii="Calibri" w:hAnsi="Calibri" w:cs="Calibri"/>
          <w:sz w:val="24"/>
          <w:szCs w:val="24"/>
        </w:rPr>
        <w:t>ed</w:t>
      </w:r>
      <w:r>
        <w:rPr>
          <w:rFonts w:ascii="Calibri" w:hAnsi="Calibri" w:cs="Calibri"/>
          <w:sz w:val="24"/>
          <w:szCs w:val="24"/>
        </w:rPr>
        <w:t xml:space="preserve"> lunch unless they are eligible for free school meals and you require a pack</w:t>
      </w:r>
      <w:r w:rsidR="00152CC1">
        <w:rPr>
          <w:rFonts w:ascii="Calibri" w:hAnsi="Calibri" w:cs="Calibri"/>
          <w:sz w:val="24"/>
          <w:szCs w:val="24"/>
        </w:rPr>
        <w:t>ed</w:t>
      </w:r>
      <w:r>
        <w:rPr>
          <w:rFonts w:ascii="Calibri" w:hAnsi="Calibri" w:cs="Calibri"/>
          <w:sz w:val="24"/>
          <w:szCs w:val="24"/>
        </w:rPr>
        <w:t xml:space="preserve"> lunch provided by school. Please request this at the office</w:t>
      </w:r>
      <w:r w:rsidR="00152CC1">
        <w:rPr>
          <w:rFonts w:ascii="Calibri" w:hAnsi="Calibri" w:cs="Calibri"/>
          <w:sz w:val="24"/>
          <w:szCs w:val="24"/>
        </w:rPr>
        <w:t xml:space="preserve"> 1 week prior. </w:t>
      </w:r>
    </w:p>
    <w:p w14:paraId="742156A5" w14:textId="79AE95D1" w:rsidR="00ED3F46" w:rsidRDefault="008E6BE4" w:rsidP="00456A9A">
      <w:pPr>
        <w:rPr>
          <w:rFonts w:ascii="Calibri" w:hAnsi="Calibri" w:cs="Calibri"/>
          <w:sz w:val="24"/>
          <w:szCs w:val="24"/>
        </w:rPr>
      </w:pPr>
      <w:r w:rsidRPr="008E6BE4">
        <w:rPr>
          <w:rFonts w:ascii="Calibri" w:hAnsi="Calibri" w:cs="Calibri"/>
          <w:sz w:val="24"/>
          <w:szCs w:val="24"/>
        </w:rPr>
        <w:t>We are asking for a voluntary £9 contribution to help make this trip possible</w:t>
      </w:r>
      <w:r w:rsidR="00CE09A1">
        <w:rPr>
          <w:rFonts w:ascii="Calibri" w:hAnsi="Calibri" w:cs="Calibri"/>
          <w:sz w:val="24"/>
          <w:szCs w:val="24"/>
        </w:rPr>
        <w:t xml:space="preserve">, this can be paid </w:t>
      </w:r>
      <w:r w:rsidR="008049CA">
        <w:rPr>
          <w:rFonts w:ascii="Calibri" w:hAnsi="Calibri" w:cs="Calibri"/>
          <w:sz w:val="24"/>
          <w:szCs w:val="24"/>
        </w:rPr>
        <w:t xml:space="preserve">on </w:t>
      </w:r>
      <w:proofErr w:type="spellStart"/>
      <w:r w:rsidR="008049CA">
        <w:rPr>
          <w:rFonts w:ascii="Calibri" w:hAnsi="Calibri" w:cs="Calibri"/>
          <w:sz w:val="24"/>
          <w:szCs w:val="24"/>
        </w:rPr>
        <w:t>Wisepay</w:t>
      </w:r>
      <w:proofErr w:type="spellEnd"/>
      <w:r w:rsidR="008049CA">
        <w:rPr>
          <w:rFonts w:ascii="Calibri" w:hAnsi="Calibri" w:cs="Calibri"/>
          <w:sz w:val="24"/>
          <w:szCs w:val="24"/>
        </w:rPr>
        <w:t xml:space="preserve"> or at the school office.</w:t>
      </w:r>
      <w:r w:rsidRPr="008E6BE4">
        <w:rPr>
          <w:rFonts w:ascii="Calibri" w:hAnsi="Calibri" w:cs="Calibri"/>
          <w:sz w:val="24"/>
          <w:szCs w:val="24"/>
        </w:rPr>
        <w:t xml:space="preserve"> Your support is greatly appreciated</w:t>
      </w:r>
      <w:r>
        <w:rPr>
          <w:rFonts w:ascii="Calibri" w:hAnsi="Calibri" w:cs="Calibri"/>
          <w:sz w:val="24"/>
          <w:szCs w:val="24"/>
        </w:rPr>
        <w:t>.</w:t>
      </w:r>
      <w:r w:rsidR="00456A9A" w:rsidRPr="0004752B">
        <w:rPr>
          <w:rFonts w:ascii="Calibri" w:hAnsi="Calibri" w:cs="Calibri"/>
          <w:sz w:val="24"/>
          <w:szCs w:val="24"/>
        </w:rPr>
        <w:br/>
      </w:r>
    </w:p>
    <w:p w14:paraId="64045533" w14:textId="70A05717" w:rsidR="00ED3F46" w:rsidRDefault="00ED3F46" w:rsidP="00456A9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fill in the link below to provide permission to attend.</w:t>
      </w:r>
    </w:p>
    <w:p w14:paraId="0F45FF43" w14:textId="77777777" w:rsidR="00ED3F46" w:rsidRPr="00ED3F46" w:rsidRDefault="00ED3F46" w:rsidP="00ED3F46">
      <w:pPr>
        <w:rPr>
          <w:rFonts w:ascii="Calibri" w:hAnsi="Calibri" w:cs="Calibri"/>
          <w:sz w:val="24"/>
          <w:szCs w:val="24"/>
        </w:rPr>
      </w:pPr>
      <w:hyperlink r:id="rId11" w:history="1">
        <w:r w:rsidRPr="00ED3F46">
          <w:rPr>
            <w:rStyle w:val="Hyperlink"/>
            <w:rFonts w:ascii="Calibri" w:hAnsi="Calibri" w:cs="Calibri"/>
            <w:sz w:val="24"/>
            <w:szCs w:val="24"/>
          </w:rPr>
          <w:t>Church School festival – Fill in form</w:t>
        </w:r>
      </w:hyperlink>
    </w:p>
    <w:p w14:paraId="13F1091F" w14:textId="77777777" w:rsidR="00ED3F46" w:rsidRPr="0004752B" w:rsidRDefault="00ED3F46" w:rsidP="00456A9A">
      <w:pPr>
        <w:rPr>
          <w:rFonts w:ascii="Calibri" w:hAnsi="Calibri" w:cs="Calibri"/>
          <w:sz w:val="24"/>
          <w:szCs w:val="24"/>
        </w:rPr>
      </w:pPr>
    </w:p>
    <w:p w14:paraId="01C050DA" w14:textId="31227A5C" w:rsidR="00456A9A" w:rsidRPr="0004752B" w:rsidRDefault="00456A9A" w:rsidP="00456A9A">
      <w:r w:rsidRPr="0004752B">
        <w:rPr>
          <w:rFonts w:ascii="Calibri" w:hAnsi="Calibri" w:cs="Calibri"/>
          <w:sz w:val="24"/>
          <w:szCs w:val="24"/>
        </w:rPr>
        <w:t xml:space="preserve">If you have any questions regarding </w:t>
      </w:r>
      <w:r w:rsidR="002C0E31">
        <w:rPr>
          <w:rFonts w:ascii="Calibri" w:hAnsi="Calibri" w:cs="Calibri"/>
          <w:sz w:val="24"/>
          <w:szCs w:val="24"/>
        </w:rPr>
        <w:t>The Church school festival</w:t>
      </w:r>
      <w:r w:rsidRPr="0004752B">
        <w:rPr>
          <w:rFonts w:ascii="Calibri" w:hAnsi="Calibri" w:cs="Calibri"/>
          <w:sz w:val="24"/>
          <w:szCs w:val="24"/>
        </w:rPr>
        <w:t>, please feel free to </w:t>
      </w:r>
      <w:r w:rsidRPr="0004752B">
        <w:rPr>
          <w:sz w:val="24"/>
          <w:szCs w:val="24"/>
        </w:rPr>
        <w:t xml:space="preserve">by email </w:t>
      </w:r>
      <w:hyperlink r:id="rId12" w:history="1">
        <w:r w:rsidRPr="00AD45C2">
          <w:rPr>
            <w:rStyle w:val="Hyperlink"/>
            <w:sz w:val="24"/>
            <w:szCs w:val="24"/>
          </w:rPr>
          <w:t>katie.turner@marketrasen.lincs.sch.uk</w:t>
        </w:r>
      </w:hyperlink>
      <w:r>
        <w:rPr>
          <w:sz w:val="24"/>
          <w:szCs w:val="24"/>
        </w:rPr>
        <w:t xml:space="preserve"> </w:t>
      </w:r>
      <w:r w:rsidRPr="0004752B">
        <w:rPr>
          <w:sz w:val="24"/>
          <w:szCs w:val="24"/>
        </w:rPr>
        <w:t xml:space="preserve">or in person. </w:t>
      </w:r>
    </w:p>
    <w:p w14:paraId="49EA647B" w14:textId="77777777" w:rsidR="00456A9A" w:rsidRDefault="00456A9A" w:rsidP="00456A9A">
      <w:pPr>
        <w:rPr>
          <w:rFonts w:ascii="Calibri" w:hAnsi="Calibri" w:cs="Calibri"/>
          <w:sz w:val="24"/>
          <w:szCs w:val="24"/>
        </w:rPr>
      </w:pPr>
      <w:r w:rsidRPr="0004752B">
        <w:rPr>
          <w:rFonts w:ascii="Calibri" w:hAnsi="Calibri" w:cs="Calibri"/>
          <w:sz w:val="24"/>
          <w:szCs w:val="24"/>
        </w:rPr>
        <w:t>Yours sincerely, </w:t>
      </w:r>
      <w:r w:rsidRPr="0004752B">
        <w:rPr>
          <w:rFonts w:ascii="Calibri" w:hAnsi="Calibri" w:cs="Calibri"/>
          <w:sz w:val="24"/>
          <w:szCs w:val="24"/>
        </w:rPr>
        <w:br/>
      </w:r>
      <w:r w:rsidRPr="0004752B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Mrs Turner</w:t>
      </w:r>
    </w:p>
    <w:p w14:paraId="401D9FBF" w14:textId="77777777" w:rsidR="00456A9A" w:rsidRPr="0004752B" w:rsidRDefault="00456A9A" w:rsidP="00456A9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KS2 Lead</w:t>
      </w:r>
    </w:p>
    <w:p w14:paraId="592D1F21" w14:textId="6228F903" w:rsidR="006A39EC" w:rsidRPr="00CA6FF2" w:rsidRDefault="006A39EC" w:rsidP="00CA6FF2"/>
    <w:sectPr w:rsidR="006A39EC" w:rsidRPr="00CA6FF2" w:rsidSect="000A58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07" w:right="79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17827" w14:textId="77777777" w:rsidR="008E50DA" w:rsidRDefault="008E50DA" w:rsidP="000149AD">
      <w:pPr>
        <w:spacing w:after="0" w:line="240" w:lineRule="auto"/>
      </w:pPr>
      <w:r>
        <w:separator/>
      </w:r>
    </w:p>
  </w:endnote>
  <w:endnote w:type="continuationSeparator" w:id="0">
    <w:p w14:paraId="1C00A129" w14:textId="77777777" w:rsidR="008E50DA" w:rsidRDefault="008E50DA" w:rsidP="0001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7C37A" w14:textId="77777777" w:rsidR="003D674E" w:rsidRDefault="003D67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5ECC1" w14:textId="4DA9B196" w:rsidR="000A58A5" w:rsidRPr="00D45FD3" w:rsidRDefault="000A58A5" w:rsidP="00D45FD3">
    <w:pPr>
      <w:spacing w:after="0"/>
      <w:rPr>
        <w:b/>
        <w:bCs/>
        <w:color w:val="2B3CBB"/>
        <w:sz w:val="20"/>
        <w:szCs w:val="20"/>
      </w:rPr>
    </w:pPr>
    <w:r>
      <w:rPr>
        <w:b/>
        <w:bCs/>
        <w:color w:val="1C4F82"/>
        <w:sz w:val="20"/>
        <w:szCs w:val="20"/>
      </w:rPr>
      <w:t xml:space="preserve">     </w:t>
    </w:r>
    <w:r w:rsidRPr="00D45FD3">
      <w:rPr>
        <w:b/>
        <w:bCs/>
        <w:color w:val="2B3CBB"/>
        <w:sz w:val="20"/>
        <w:szCs w:val="20"/>
      </w:rPr>
      <w:t>__________________________________________________________________________________________________</w:t>
    </w:r>
  </w:p>
  <w:p w14:paraId="76588C70" w14:textId="77777777" w:rsidR="000A58A5" w:rsidRPr="001449B8" w:rsidRDefault="000A58A5" w:rsidP="000A58A5">
    <w:pPr>
      <w:spacing w:after="0"/>
      <w:jc w:val="center"/>
      <w:rPr>
        <w:b/>
        <w:bCs/>
        <w:color w:val="1C4F82"/>
        <w:sz w:val="20"/>
        <w:szCs w:val="20"/>
      </w:rPr>
    </w:pPr>
    <w:r w:rsidRPr="00D45FD3">
      <w:rPr>
        <w:b/>
        <w:bCs/>
        <w:color w:val="2B3CBB"/>
        <w:sz w:val="20"/>
        <w:szCs w:val="20"/>
      </w:rPr>
      <w:t xml:space="preserve">    Our Christian Values:   Caring    Honesty    Commitment to Achieve    Fairness    Co-operation    Respect     </w:t>
    </w:r>
    <w:r w:rsidRPr="00214C0C">
      <w:rPr>
        <w:noProof/>
        <w:color w:val="1A0599"/>
        <w:sz w:val="20"/>
        <w:szCs w:val="20"/>
      </w:rPr>
      <w:t xml:space="preserve">  </w:t>
    </w:r>
    <w:r w:rsidRPr="001449B8">
      <w:rPr>
        <w:noProof/>
        <w:sz w:val="20"/>
        <w:szCs w:val="20"/>
      </w:rPr>
      <w:drawing>
        <wp:inline distT="0" distB="0" distL="0" distR="0" wp14:anchorId="20D1A24C" wp14:editId="254C017F">
          <wp:extent cx="811987" cy="426005"/>
          <wp:effectExtent l="0" t="0" r="7620" b="0"/>
          <wp:docPr id="1424485203" name="Picture 2" descr="food hygiene rating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d hygiene rating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630" cy="43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449B8">
      <w:rPr>
        <w:b/>
        <w:bCs/>
        <w:color w:val="1C4F82"/>
        <w:sz w:val="20"/>
        <w:szCs w:val="20"/>
      </w:rPr>
      <w:t xml:space="preserve">     </w:t>
    </w:r>
    <w:r>
      <w:rPr>
        <w:b/>
        <w:bCs/>
        <w:color w:val="1C4F82"/>
        <w:sz w:val="20"/>
        <w:szCs w:val="20"/>
      </w:rPr>
      <w:t xml:space="preserve"> </w:t>
    </w:r>
    <w:r w:rsidRPr="001449B8">
      <w:rPr>
        <w:b/>
        <w:bCs/>
        <w:color w:val="1C4F82"/>
        <w:sz w:val="20"/>
        <w:szCs w:val="20"/>
      </w:rPr>
      <w:t xml:space="preserve">    </w:t>
    </w:r>
    <w:r w:rsidRPr="001449B8">
      <w:rPr>
        <w:b/>
        <w:bCs/>
        <w:noProof/>
        <w:color w:val="1C4F82"/>
        <w:sz w:val="20"/>
        <w:szCs w:val="20"/>
      </w:rPr>
      <w:drawing>
        <wp:inline distT="0" distB="0" distL="0" distR="0" wp14:anchorId="6FE22E57" wp14:editId="5318AB34">
          <wp:extent cx="460857" cy="464075"/>
          <wp:effectExtent l="0" t="0" r="0" b="0"/>
          <wp:docPr id="66354241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29" cy="472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449B8">
      <w:rPr>
        <w:b/>
        <w:bCs/>
        <w:color w:val="1C4F82"/>
        <w:sz w:val="20"/>
        <w:szCs w:val="20"/>
      </w:rPr>
      <w:t xml:space="preserve">       </w:t>
    </w:r>
    <w:r>
      <w:rPr>
        <w:b/>
        <w:bCs/>
        <w:color w:val="1C4F82"/>
        <w:sz w:val="20"/>
        <w:szCs w:val="20"/>
      </w:rPr>
      <w:t xml:space="preserve"> </w:t>
    </w:r>
    <w:r w:rsidRPr="001449B8">
      <w:rPr>
        <w:b/>
        <w:bCs/>
        <w:color w:val="1C4F82"/>
        <w:sz w:val="20"/>
        <w:szCs w:val="20"/>
      </w:rPr>
      <w:t xml:space="preserve">  </w:t>
    </w:r>
    <w:r w:rsidRPr="001449B8">
      <w:rPr>
        <w:noProof/>
        <w:sz w:val="20"/>
        <w:szCs w:val="20"/>
      </w:rPr>
      <w:drawing>
        <wp:inline distT="0" distB="0" distL="0" distR="0" wp14:anchorId="746CBD6F" wp14:editId="0AAC3979">
          <wp:extent cx="767715" cy="361682"/>
          <wp:effectExtent l="0" t="0" r="0" b="635"/>
          <wp:docPr id="27510173" name="Picture 6" descr="St Oswalds Catholic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t Oswalds Catholic Primary Schoo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727" cy="369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449B8">
      <w:rPr>
        <w:b/>
        <w:bCs/>
        <w:color w:val="1C4F82"/>
        <w:sz w:val="20"/>
        <w:szCs w:val="20"/>
      </w:rPr>
      <w:t xml:space="preserve">    </w:t>
    </w:r>
    <w:r>
      <w:rPr>
        <w:b/>
        <w:bCs/>
        <w:color w:val="1C4F82"/>
        <w:sz w:val="20"/>
        <w:szCs w:val="20"/>
      </w:rPr>
      <w:t xml:space="preserve">    </w:t>
    </w:r>
    <w:r w:rsidRPr="001449B8">
      <w:rPr>
        <w:b/>
        <w:bCs/>
        <w:color w:val="1C4F82"/>
        <w:sz w:val="20"/>
        <w:szCs w:val="20"/>
      </w:rPr>
      <w:t xml:space="preserve">   </w:t>
    </w:r>
    <w:r>
      <w:rPr>
        <w:noProof/>
      </w:rPr>
      <w:drawing>
        <wp:inline distT="0" distB="0" distL="0" distR="0" wp14:anchorId="0C258B09" wp14:editId="175394F7">
          <wp:extent cx="528705" cy="502704"/>
          <wp:effectExtent l="0" t="0" r="5080" b="0"/>
          <wp:docPr id="1966634629" name="Picture 1" descr="A group of logos on a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888562" name="Picture 1" descr="A group of logos on a white background"/>
                  <pic:cNvPicPr/>
                </pic:nvPicPr>
                <pic:blipFill rotWithShape="1">
                  <a:blip r:embed="rId4"/>
                  <a:srcRect l="44234" t="46633" r="46540" b="6319"/>
                  <a:stretch>
                    <a:fillRect/>
                  </a:stretch>
                </pic:blipFill>
                <pic:spPr bwMode="auto">
                  <a:xfrm>
                    <a:off x="0" y="0"/>
                    <a:ext cx="528821" cy="5028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449B8">
      <w:rPr>
        <w:b/>
        <w:bCs/>
        <w:color w:val="1C4F82"/>
        <w:sz w:val="20"/>
        <w:szCs w:val="20"/>
      </w:rPr>
      <w:t xml:space="preserve">          </w:t>
    </w:r>
    <w:r w:rsidRPr="001449B8">
      <w:rPr>
        <w:noProof/>
        <w:sz w:val="20"/>
        <w:szCs w:val="20"/>
      </w:rPr>
      <w:drawing>
        <wp:inline distT="0" distB="0" distL="0" distR="0" wp14:anchorId="7C868026" wp14:editId="4EEF2964">
          <wp:extent cx="526387" cy="637046"/>
          <wp:effectExtent l="0" t="0" r="7620" b="0"/>
          <wp:docPr id="1065585933" name="Picture 7" descr="The Diocese of Lincoln added a... - Th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The Diocese of Lincoln added a... - The ...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26" r="11384" b="6937"/>
                  <a:stretch>
                    <a:fillRect/>
                  </a:stretch>
                </pic:blipFill>
                <pic:spPr bwMode="auto">
                  <a:xfrm>
                    <a:off x="0" y="0"/>
                    <a:ext cx="565514" cy="6843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449B8">
      <w:rPr>
        <w:b/>
        <w:bCs/>
        <w:color w:val="1C4F82"/>
        <w:sz w:val="20"/>
        <w:szCs w:val="20"/>
      </w:rPr>
      <w:t xml:space="preserve">   </w:t>
    </w:r>
    <w:r>
      <w:rPr>
        <w:b/>
        <w:bCs/>
        <w:color w:val="1C4F82"/>
        <w:sz w:val="20"/>
        <w:szCs w:val="20"/>
      </w:rPr>
      <w:t xml:space="preserve"> </w:t>
    </w:r>
    <w:r w:rsidRPr="001449B8">
      <w:rPr>
        <w:b/>
        <w:bCs/>
        <w:color w:val="1C4F82"/>
        <w:sz w:val="20"/>
        <w:szCs w:val="20"/>
      </w:rPr>
      <w:t xml:space="preserve">  </w:t>
    </w:r>
    <w:r w:rsidRPr="001449B8">
      <w:rPr>
        <w:noProof/>
        <w:sz w:val="20"/>
        <w:szCs w:val="20"/>
      </w:rPr>
      <w:drawing>
        <wp:inline distT="0" distB="0" distL="0" distR="0" wp14:anchorId="4813B745" wp14:editId="376AB905">
          <wp:extent cx="768096" cy="562056"/>
          <wp:effectExtent l="0" t="0" r="0" b="0"/>
          <wp:docPr id="1008436877" name="Picture 8" descr="Lincolnshire Reading Pledge - Boston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incolnshire Reading Pledge - Boston ...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675" b="15918"/>
                  <a:stretch>
                    <a:fillRect/>
                  </a:stretch>
                </pic:blipFill>
                <pic:spPr bwMode="auto">
                  <a:xfrm>
                    <a:off x="0" y="0"/>
                    <a:ext cx="796216" cy="5826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bCs/>
        <w:color w:val="1C4F82"/>
        <w:sz w:val="20"/>
        <w:szCs w:val="20"/>
      </w:rPr>
      <w:t xml:space="preserve">     </w:t>
    </w:r>
    <w:r>
      <w:rPr>
        <w:noProof/>
      </w:rPr>
      <w:drawing>
        <wp:inline distT="0" distB="0" distL="0" distR="0" wp14:anchorId="1448BE53" wp14:editId="45BA30E5">
          <wp:extent cx="619712" cy="534861"/>
          <wp:effectExtent l="0" t="0" r="9525" b="0"/>
          <wp:docPr id="444697482" name="Picture 1" descr="A group of logos on a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888562" name="Picture 1" descr="A group of logos on a white background"/>
                  <pic:cNvPicPr/>
                </pic:nvPicPr>
                <pic:blipFill rotWithShape="1">
                  <a:blip r:embed="rId4"/>
                  <a:srcRect l="84187" t="43986" r="4980" b="5891"/>
                  <a:stretch>
                    <a:fillRect/>
                  </a:stretch>
                </pic:blipFill>
                <pic:spPr bwMode="auto">
                  <a:xfrm>
                    <a:off x="0" y="0"/>
                    <a:ext cx="631245" cy="544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2E3D6" w14:textId="77777777" w:rsidR="003D674E" w:rsidRDefault="003D6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5E034" w14:textId="77777777" w:rsidR="008E50DA" w:rsidRDefault="008E50DA" w:rsidP="000149AD">
      <w:pPr>
        <w:spacing w:after="0" w:line="240" w:lineRule="auto"/>
      </w:pPr>
      <w:r>
        <w:separator/>
      </w:r>
    </w:p>
  </w:footnote>
  <w:footnote w:type="continuationSeparator" w:id="0">
    <w:p w14:paraId="7E1C950F" w14:textId="77777777" w:rsidR="008E50DA" w:rsidRDefault="008E50DA" w:rsidP="00014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0EEB" w14:textId="77777777" w:rsidR="003D674E" w:rsidRDefault="003D67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44" w:type="dxa"/>
      <w:tblInd w:w="-7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2"/>
      <w:gridCol w:w="6942"/>
    </w:tblGrid>
    <w:tr w:rsidR="00F23623" w:rsidRPr="000149AD" w14:paraId="5C7DFC10" w14:textId="77777777" w:rsidTr="006B21E6">
      <w:trPr>
        <w:trHeight w:val="206"/>
      </w:trPr>
      <w:tc>
        <w:tcPr>
          <w:tcW w:w="3702" w:type="dxa"/>
          <w:vMerge w:val="restart"/>
        </w:tcPr>
        <w:p w14:paraId="20D8571B" w14:textId="77777777" w:rsidR="009F16AD" w:rsidRPr="000149AD" w:rsidRDefault="009F16AD" w:rsidP="000149AD">
          <w:pPr>
            <w:rPr>
              <w:rFonts w:ascii="Calibri" w:eastAsia="Times New Roman" w:hAnsi="Calibri" w:cs="Calibri"/>
              <w:b/>
              <w:color w:val="000080"/>
              <w:sz w:val="24"/>
              <w:szCs w:val="24"/>
            </w:rPr>
          </w:pPr>
          <w:r>
            <w:rPr>
              <w:rFonts w:ascii="Calibri" w:eastAsia="Times New Roman" w:hAnsi="Calibri" w:cs="Calibri"/>
              <w:b/>
              <w:noProof/>
              <w:color w:val="000080"/>
              <w:sz w:val="24"/>
              <w:szCs w:val="24"/>
              <w:lang w:eastAsia="en-GB"/>
            </w:rPr>
            <w:drawing>
              <wp:inline distT="0" distB="0" distL="0" distR="0" wp14:anchorId="3840393C" wp14:editId="43D72F3F">
                <wp:extent cx="2005330" cy="1031869"/>
                <wp:effectExtent l="0" t="0" r="0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7471" cy="10432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2" w:type="dxa"/>
        </w:tcPr>
        <w:p w14:paraId="26927ACE" w14:textId="06A6EFF4" w:rsidR="009F16AD" w:rsidRPr="00B9353A" w:rsidRDefault="009F16AD" w:rsidP="00834173">
          <w:pPr>
            <w:rPr>
              <w:rFonts w:ascii="Calibri" w:eastAsia="Times New Roman" w:hAnsi="Calibri" w:cs="Calibri"/>
              <w:color w:val="2B3CBB"/>
              <w:sz w:val="24"/>
              <w:szCs w:val="24"/>
            </w:rPr>
          </w:pPr>
          <w:r w:rsidRPr="00B9353A">
            <w:rPr>
              <w:rFonts w:ascii="Calibri" w:eastAsia="Times New Roman" w:hAnsi="Calibri" w:cs="Calibri"/>
              <w:b/>
              <w:color w:val="2B3CBB"/>
              <w:sz w:val="24"/>
              <w:szCs w:val="24"/>
            </w:rPr>
            <w:t>Executive Head Teacher:</w:t>
          </w:r>
          <w:r w:rsidR="00834173" w:rsidRPr="00B9353A">
            <w:rPr>
              <w:rFonts w:ascii="Calibri" w:eastAsia="Times New Roman" w:hAnsi="Calibri" w:cs="Calibri"/>
              <w:b/>
              <w:color w:val="2B3CBB"/>
              <w:sz w:val="24"/>
              <w:szCs w:val="24"/>
            </w:rPr>
            <w:t xml:space="preserve"> </w:t>
          </w:r>
          <w:r w:rsidR="00834173" w:rsidRPr="00B9353A">
            <w:rPr>
              <w:rFonts w:ascii="Calibri" w:eastAsia="Times New Roman" w:hAnsi="Calibri" w:cs="Calibri"/>
              <w:bCs/>
              <w:color w:val="2B3CBB"/>
              <w:sz w:val="24"/>
              <w:szCs w:val="24"/>
            </w:rPr>
            <w:t>Nichola Allerston BA (Hons) (QTS), NPQH</w:t>
          </w:r>
        </w:p>
      </w:tc>
    </w:tr>
    <w:tr w:rsidR="00F23623" w:rsidRPr="000149AD" w14:paraId="02708172" w14:textId="77777777" w:rsidTr="006B21E6">
      <w:trPr>
        <w:trHeight w:val="94"/>
      </w:trPr>
      <w:tc>
        <w:tcPr>
          <w:tcW w:w="3702" w:type="dxa"/>
          <w:vMerge/>
        </w:tcPr>
        <w:p w14:paraId="683BD9BC" w14:textId="77777777" w:rsidR="009F16AD" w:rsidRPr="000149AD" w:rsidRDefault="009F16AD" w:rsidP="008D3474">
          <w:pPr>
            <w:jc w:val="right"/>
            <w:rPr>
              <w:rFonts w:ascii="Calibri" w:eastAsia="Times New Roman" w:hAnsi="Calibri" w:cs="Calibri"/>
              <w:b/>
              <w:color w:val="000080"/>
              <w:sz w:val="24"/>
              <w:szCs w:val="24"/>
            </w:rPr>
          </w:pPr>
        </w:p>
      </w:tc>
      <w:tc>
        <w:tcPr>
          <w:tcW w:w="6942" w:type="dxa"/>
        </w:tcPr>
        <w:p w14:paraId="5B1CFF06" w14:textId="052E792C" w:rsidR="00834173" w:rsidRPr="00B9353A" w:rsidRDefault="00834173" w:rsidP="00834173">
          <w:pPr>
            <w:rPr>
              <w:rFonts w:ascii="Calibri" w:eastAsia="Times New Roman" w:hAnsi="Calibri" w:cs="Calibri"/>
              <w:bCs/>
              <w:color w:val="2B3CBB"/>
              <w:sz w:val="24"/>
              <w:szCs w:val="24"/>
            </w:rPr>
          </w:pPr>
          <w:r w:rsidRPr="00B9353A">
            <w:rPr>
              <w:rFonts w:ascii="Calibri" w:eastAsia="Times New Roman" w:hAnsi="Calibri" w:cs="Calibri"/>
              <w:b/>
              <w:color w:val="2B3CBB"/>
              <w:sz w:val="24"/>
              <w:szCs w:val="24"/>
            </w:rPr>
            <w:t xml:space="preserve">Head of School: </w:t>
          </w:r>
          <w:r w:rsidR="00823509" w:rsidRPr="00B9353A">
            <w:rPr>
              <w:rFonts w:ascii="Calibri" w:eastAsia="Times New Roman" w:hAnsi="Calibri" w:cs="Calibri"/>
              <w:b/>
              <w:color w:val="2B3CBB"/>
              <w:sz w:val="24"/>
              <w:szCs w:val="24"/>
            </w:rPr>
            <w:t xml:space="preserve">                </w:t>
          </w:r>
          <w:r w:rsidRPr="00B9353A">
            <w:rPr>
              <w:rFonts w:ascii="Calibri" w:eastAsia="Times New Roman" w:hAnsi="Calibri" w:cs="Calibri"/>
              <w:bCs/>
              <w:color w:val="2B3CBB"/>
              <w:sz w:val="24"/>
              <w:szCs w:val="24"/>
            </w:rPr>
            <w:t xml:space="preserve">Sam Briston </w:t>
          </w:r>
          <w:r w:rsidR="00823509" w:rsidRPr="00B9353A">
            <w:rPr>
              <w:rFonts w:ascii="Calibri" w:eastAsia="Times New Roman" w:hAnsi="Calibri" w:cs="Calibri"/>
              <w:bCs/>
              <w:color w:val="2B3CBB"/>
              <w:sz w:val="24"/>
              <w:szCs w:val="24"/>
            </w:rPr>
            <w:t>BSc (Hons) (QTS)</w:t>
          </w:r>
        </w:p>
      </w:tc>
    </w:tr>
    <w:tr w:rsidR="00F23623" w:rsidRPr="000149AD" w14:paraId="43E15C06" w14:textId="77777777" w:rsidTr="006B21E6">
      <w:trPr>
        <w:trHeight w:val="94"/>
      </w:trPr>
      <w:tc>
        <w:tcPr>
          <w:tcW w:w="3702" w:type="dxa"/>
          <w:vMerge/>
        </w:tcPr>
        <w:p w14:paraId="312293FC" w14:textId="77777777" w:rsidR="009F16AD" w:rsidRPr="000149AD" w:rsidRDefault="009F16AD" w:rsidP="008D3474">
          <w:pPr>
            <w:jc w:val="right"/>
            <w:rPr>
              <w:rFonts w:ascii="Calibri" w:eastAsia="Times New Roman" w:hAnsi="Calibri" w:cs="Calibri"/>
              <w:b/>
              <w:color w:val="000080"/>
              <w:sz w:val="16"/>
              <w:szCs w:val="16"/>
            </w:rPr>
          </w:pPr>
        </w:p>
      </w:tc>
      <w:tc>
        <w:tcPr>
          <w:tcW w:w="6942" w:type="dxa"/>
        </w:tcPr>
        <w:p w14:paraId="1693EC6A" w14:textId="77777777" w:rsidR="009F16AD" w:rsidRPr="00B9353A" w:rsidRDefault="009F16AD" w:rsidP="003F47CB">
          <w:pPr>
            <w:jc w:val="center"/>
            <w:rPr>
              <w:rFonts w:ascii="Calibri" w:eastAsia="Times New Roman" w:hAnsi="Calibri" w:cs="Calibri"/>
              <w:b/>
              <w:color w:val="2B3CBB"/>
              <w:sz w:val="16"/>
              <w:szCs w:val="16"/>
            </w:rPr>
          </w:pPr>
        </w:p>
      </w:tc>
    </w:tr>
    <w:tr w:rsidR="00F23623" w:rsidRPr="000149AD" w14:paraId="4E46B0B1" w14:textId="77777777" w:rsidTr="006B21E6">
      <w:trPr>
        <w:trHeight w:val="94"/>
      </w:trPr>
      <w:tc>
        <w:tcPr>
          <w:tcW w:w="3702" w:type="dxa"/>
          <w:vMerge/>
        </w:tcPr>
        <w:p w14:paraId="379430E4" w14:textId="77777777" w:rsidR="009F16AD" w:rsidRPr="000149AD" w:rsidRDefault="009F16AD" w:rsidP="008D3474">
          <w:pPr>
            <w:jc w:val="right"/>
            <w:rPr>
              <w:rFonts w:ascii="Calibri" w:eastAsia="Times New Roman" w:hAnsi="Calibri" w:cs="Calibri"/>
              <w:b/>
              <w:color w:val="000080"/>
              <w:sz w:val="28"/>
              <w:szCs w:val="28"/>
            </w:rPr>
          </w:pPr>
        </w:p>
      </w:tc>
      <w:tc>
        <w:tcPr>
          <w:tcW w:w="6942" w:type="dxa"/>
        </w:tcPr>
        <w:p w14:paraId="4B246515" w14:textId="77777777" w:rsidR="009F16AD" w:rsidRPr="00B9353A" w:rsidRDefault="009F16AD" w:rsidP="003F47CB">
          <w:pPr>
            <w:jc w:val="center"/>
            <w:rPr>
              <w:rFonts w:ascii="Calibri" w:eastAsia="Times New Roman" w:hAnsi="Calibri" w:cs="Calibri"/>
              <w:b/>
              <w:color w:val="2B3CBB"/>
              <w:sz w:val="24"/>
              <w:szCs w:val="24"/>
            </w:rPr>
          </w:pPr>
          <w:r w:rsidRPr="00B9353A">
            <w:rPr>
              <w:rFonts w:ascii="Calibri" w:eastAsia="Times New Roman" w:hAnsi="Calibri" w:cs="Calibri"/>
              <w:b/>
              <w:color w:val="2B3CBB"/>
              <w:sz w:val="24"/>
              <w:szCs w:val="24"/>
            </w:rPr>
            <w:t>Market Rasen Church of England Primary School (VC)</w:t>
          </w:r>
        </w:p>
      </w:tc>
    </w:tr>
    <w:tr w:rsidR="00F23623" w:rsidRPr="000149AD" w14:paraId="34395E8E" w14:textId="77777777" w:rsidTr="006B21E6">
      <w:trPr>
        <w:trHeight w:val="94"/>
      </w:trPr>
      <w:tc>
        <w:tcPr>
          <w:tcW w:w="3702" w:type="dxa"/>
          <w:vMerge/>
        </w:tcPr>
        <w:p w14:paraId="08F55CE2" w14:textId="77777777" w:rsidR="009F16AD" w:rsidRPr="000149AD" w:rsidRDefault="009F16AD" w:rsidP="008D3474">
          <w:pPr>
            <w:jc w:val="right"/>
            <w:rPr>
              <w:rFonts w:ascii="Calibri" w:eastAsia="Times New Roman" w:hAnsi="Calibri" w:cs="Calibri"/>
              <w:color w:val="000080"/>
            </w:rPr>
          </w:pPr>
        </w:p>
      </w:tc>
      <w:tc>
        <w:tcPr>
          <w:tcW w:w="6942" w:type="dxa"/>
        </w:tcPr>
        <w:p w14:paraId="47F8F0C4" w14:textId="1863297E" w:rsidR="009F16AD" w:rsidRPr="00B9353A" w:rsidRDefault="009F16AD" w:rsidP="003F47CB">
          <w:pPr>
            <w:jc w:val="center"/>
            <w:rPr>
              <w:rFonts w:ascii="Calibri" w:eastAsia="Times New Roman" w:hAnsi="Calibri" w:cs="Calibri"/>
              <w:color w:val="2B3CBB"/>
            </w:rPr>
          </w:pPr>
          <w:r w:rsidRPr="00B9353A">
            <w:rPr>
              <w:rFonts w:ascii="Calibri" w:eastAsia="Times New Roman" w:hAnsi="Calibri" w:cs="Calibri"/>
              <w:color w:val="2B3CBB"/>
            </w:rPr>
            <w:t>Mill Road, Market Rasen, Lincolnshire, LN8 3BL</w:t>
          </w:r>
        </w:p>
      </w:tc>
    </w:tr>
    <w:tr w:rsidR="00F23623" w:rsidRPr="000149AD" w14:paraId="7FB2046D" w14:textId="77777777" w:rsidTr="006B21E6">
      <w:trPr>
        <w:trHeight w:val="94"/>
      </w:trPr>
      <w:tc>
        <w:tcPr>
          <w:tcW w:w="3702" w:type="dxa"/>
          <w:vMerge/>
        </w:tcPr>
        <w:p w14:paraId="17ED2EC7" w14:textId="77777777" w:rsidR="009F16AD" w:rsidRPr="000149AD" w:rsidRDefault="009F16AD" w:rsidP="008D3474">
          <w:pPr>
            <w:jc w:val="right"/>
            <w:rPr>
              <w:rFonts w:ascii="Calibri" w:eastAsia="Times New Roman" w:hAnsi="Calibri" w:cs="Calibri"/>
              <w:b/>
              <w:color w:val="000080"/>
            </w:rPr>
          </w:pPr>
        </w:p>
      </w:tc>
      <w:tc>
        <w:tcPr>
          <w:tcW w:w="6942" w:type="dxa"/>
        </w:tcPr>
        <w:p w14:paraId="01283CD2" w14:textId="1AD01844" w:rsidR="009F16AD" w:rsidRPr="00B9353A" w:rsidRDefault="009F16AD" w:rsidP="003F47CB">
          <w:pPr>
            <w:jc w:val="center"/>
            <w:rPr>
              <w:rFonts w:ascii="Calibri" w:eastAsia="Times New Roman" w:hAnsi="Calibri" w:cs="Calibri"/>
              <w:color w:val="2B3CBB"/>
            </w:rPr>
          </w:pPr>
          <w:r w:rsidRPr="00B9353A">
            <w:rPr>
              <w:rFonts w:ascii="Calibri" w:eastAsia="Times New Roman" w:hAnsi="Calibri" w:cs="Calibri"/>
              <w:b/>
              <w:color w:val="2B3CBB"/>
            </w:rPr>
            <w:t>T:</w:t>
          </w:r>
          <w:r w:rsidRPr="00B9353A">
            <w:rPr>
              <w:rFonts w:ascii="Calibri" w:eastAsia="Times New Roman" w:hAnsi="Calibri" w:cs="Calibri"/>
              <w:color w:val="2B3CBB"/>
            </w:rPr>
            <w:t xml:space="preserve"> 01673 </w:t>
          </w:r>
          <w:proofErr w:type="gramStart"/>
          <w:r w:rsidRPr="00B9353A">
            <w:rPr>
              <w:rFonts w:ascii="Calibri" w:eastAsia="Times New Roman" w:hAnsi="Calibri" w:cs="Calibri"/>
              <w:color w:val="2B3CBB"/>
            </w:rPr>
            <w:t xml:space="preserve">842395  </w:t>
          </w:r>
          <w:r w:rsidRPr="00B9353A">
            <w:rPr>
              <w:rFonts w:ascii="Calibri" w:eastAsia="Times New Roman" w:hAnsi="Calibri" w:cs="Calibri"/>
              <w:b/>
              <w:color w:val="2B3CBB"/>
            </w:rPr>
            <w:t>E</w:t>
          </w:r>
          <w:proofErr w:type="gramEnd"/>
          <w:r w:rsidRPr="00B9353A">
            <w:rPr>
              <w:rFonts w:ascii="Calibri" w:eastAsia="Times New Roman" w:hAnsi="Calibri" w:cs="Calibri"/>
              <w:b/>
              <w:color w:val="2B3CBB"/>
            </w:rPr>
            <w:t>:</w:t>
          </w:r>
          <w:r w:rsidRPr="00B9353A">
            <w:rPr>
              <w:rFonts w:ascii="Calibri" w:eastAsia="Times New Roman" w:hAnsi="Calibri" w:cs="Calibri"/>
              <w:color w:val="2B3CBB"/>
            </w:rPr>
            <w:t xml:space="preserve"> </w:t>
          </w:r>
          <w:hyperlink r:id="rId2" w:history="1">
            <w:r w:rsidRPr="00B9353A">
              <w:rPr>
                <w:rStyle w:val="Hyperlink"/>
                <w:rFonts w:ascii="Calibri" w:eastAsia="Times New Roman" w:hAnsi="Calibri" w:cs="Calibri"/>
                <w:color w:val="2B3CBB"/>
              </w:rPr>
              <w:t>enquiries@marketrasen.lincs.sch.uk</w:t>
            </w:r>
          </w:hyperlink>
        </w:p>
      </w:tc>
    </w:tr>
    <w:tr w:rsidR="00A90EB9" w:rsidRPr="000149AD" w14:paraId="73E2B0B9" w14:textId="77777777" w:rsidTr="006B21E6">
      <w:trPr>
        <w:trHeight w:val="94"/>
      </w:trPr>
      <w:tc>
        <w:tcPr>
          <w:tcW w:w="3702" w:type="dxa"/>
          <w:vMerge/>
        </w:tcPr>
        <w:p w14:paraId="6B60B605" w14:textId="77777777" w:rsidR="00A90EB9" w:rsidRPr="000149AD" w:rsidRDefault="00A90EB9" w:rsidP="00A90EB9">
          <w:pPr>
            <w:jc w:val="right"/>
            <w:rPr>
              <w:rFonts w:ascii="Calibri" w:eastAsia="Times New Roman" w:hAnsi="Calibri" w:cs="Calibri"/>
              <w:color w:val="000080"/>
            </w:rPr>
          </w:pPr>
        </w:p>
      </w:tc>
      <w:tc>
        <w:tcPr>
          <w:tcW w:w="6942" w:type="dxa"/>
        </w:tcPr>
        <w:p w14:paraId="7833BCE6" w14:textId="1D75822A" w:rsidR="00A90EB9" w:rsidRPr="00B9353A" w:rsidRDefault="00A90EB9" w:rsidP="000A58A5">
          <w:pPr>
            <w:rPr>
              <w:rFonts w:ascii="Calibri" w:eastAsia="Times New Roman" w:hAnsi="Calibri" w:cs="Calibri"/>
              <w:color w:val="2B3CBB"/>
            </w:rPr>
          </w:pPr>
          <w:r w:rsidRPr="00B9353A">
            <w:rPr>
              <w:rFonts w:ascii="Calibri" w:eastAsia="Times New Roman" w:hAnsi="Calibri" w:cs="Calibri"/>
              <w:b/>
              <w:color w:val="2B3CBB"/>
            </w:rPr>
            <w:t>Website:</w:t>
          </w:r>
          <w:hyperlink r:id="rId3" w:history="1">
            <w:r w:rsidRPr="00B9353A">
              <w:rPr>
                <w:rFonts w:ascii="Calibri" w:eastAsia="Times New Roman" w:hAnsi="Calibri" w:cs="Calibri"/>
                <w:color w:val="2B3CBB"/>
              </w:rPr>
              <w:t>www.marketrasen.lincs.sch.uk</w:t>
            </w:r>
          </w:hyperlink>
          <w:r w:rsidRPr="00B9353A">
            <w:rPr>
              <w:rFonts w:ascii="Calibri" w:eastAsia="Times New Roman" w:hAnsi="Calibri" w:cs="Calibri"/>
              <w:b/>
              <w:color w:val="2B3CBB"/>
            </w:rPr>
            <w:t xml:space="preserve"> </w:t>
          </w:r>
          <w:proofErr w:type="spellStart"/>
          <w:proofErr w:type="gramStart"/>
          <w:r w:rsidRPr="00B9353A">
            <w:rPr>
              <w:rFonts w:ascii="Calibri" w:eastAsia="Times New Roman" w:hAnsi="Calibri" w:cs="Calibri"/>
              <w:b/>
              <w:color w:val="2B3CBB"/>
            </w:rPr>
            <w:t>Facebook:</w:t>
          </w:r>
          <w:r w:rsidRPr="00B9353A">
            <w:rPr>
              <w:rFonts w:ascii="Calibri" w:eastAsia="Times New Roman" w:hAnsi="Calibri" w:cs="Calibri"/>
              <w:color w:val="2B3CBB"/>
            </w:rPr>
            <w:t>North</w:t>
          </w:r>
          <w:proofErr w:type="spellEnd"/>
          <w:proofErr w:type="gramEnd"/>
          <w:r w:rsidRPr="00B9353A">
            <w:rPr>
              <w:rFonts w:ascii="Calibri" w:eastAsia="Times New Roman" w:hAnsi="Calibri" w:cs="Calibri"/>
              <w:color w:val="2B3CBB"/>
            </w:rPr>
            <w:t xml:space="preserve"> Wolds Federation</w:t>
          </w:r>
        </w:p>
      </w:tc>
    </w:tr>
  </w:tbl>
  <w:p w14:paraId="5AA29C12" w14:textId="16CFCAB0" w:rsidR="009F16AD" w:rsidRDefault="00AF241D" w:rsidP="000149AD">
    <w:pPr>
      <w:pStyle w:val="Header"/>
      <w:tabs>
        <w:tab w:val="clear" w:pos="4513"/>
        <w:tab w:val="clear" w:pos="9026"/>
        <w:tab w:val="left" w:pos="3012"/>
      </w:tabs>
    </w:pPr>
    <w:r>
      <w:t>______</w:t>
    </w:r>
    <w:r w:rsidR="00845034">
      <w:t>__________________________________</w:t>
    </w:r>
    <w:r>
      <w:t>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EA04" w14:textId="77777777" w:rsidR="003D674E" w:rsidRDefault="003D67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F07A9"/>
    <w:multiLevelType w:val="hybridMultilevel"/>
    <w:tmpl w:val="2DD23432"/>
    <w:lvl w:ilvl="0" w:tplc="AF10A346">
      <w:numFmt w:val="bullet"/>
      <w:lvlText w:val="•"/>
      <w:lvlJc w:val="left"/>
      <w:pPr>
        <w:ind w:left="335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3FA20CE">
      <w:numFmt w:val="bullet"/>
      <w:lvlText w:val="•"/>
      <w:lvlJc w:val="left"/>
      <w:pPr>
        <w:ind w:left="1400" w:hanging="176"/>
      </w:pPr>
      <w:rPr>
        <w:rFonts w:hint="default"/>
        <w:lang w:val="en-US" w:eastAsia="en-US" w:bidi="ar-SA"/>
      </w:rPr>
    </w:lvl>
    <w:lvl w:ilvl="2" w:tplc="D4FA1B5A">
      <w:numFmt w:val="bullet"/>
      <w:lvlText w:val="•"/>
      <w:lvlJc w:val="left"/>
      <w:pPr>
        <w:ind w:left="2461" w:hanging="176"/>
      </w:pPr>
      <w:rPr>
        <w:rFonts w:hint="default"/>
        <w:lang w:val="en-US" w:eastAsia="en-US" w:bidi="ar-SA"/>
      </w:rPr>
    </w:lvl>
    <w:lvl w:ilvl="3" w:tplc="D15646BC">
      <w:numFmt w:val="bullet"/>
      <w:lvlText w:val="•"/>
      <w:lvlJc w:val="left"/>
      <w:pPr>
        <w:ind w:left="3521" w:hanging="176"/>
      </w:pPr>
      <w:rPr>
        <w:rFonts w:hint="default"/>
        <w:lang w:val="en-US" w:eastAsia="en-US" w:bidi="ar-SA"/>
      </w:rPr>
    </w:lvl>
    <w:lvl w:ilvl="4" w:tplc="04A479D6">
      <w:numFmt w:val="bullet"/>
      <w:lvlText w:val="•"/>
      <w:lvlJc w:val="left"/>
      <w:pPr>
        <w:ind w:left="4582" w:hanging="176"/>
      </w:pPr>
      <w:rPr>
        <w:rFonts w:hint="default"/>
        <w:lang w:val="en-US" w:eastAsia="en-US" w:bidi="ar-SA"/>
      </w:rPr>
    </w:lvl>
    <w:lvl w:ilvl="5" w:tplc="955C7D2A">
      <w:numFmt w:val="bullet"/>
      <w:lvlText w:val="•"/>
      <w:lvlJc w:val="left"/>
      <w:pPr>
        <w:ind w:left="5643" w:hanging="176"/>
      </w:pPr>
      <w:rPr>
        <w:rFonts w:hint="default"/>
        <w:lang w:val="en-US" w:eastAsia="en-US" w:bidi="ar-SA"/>
      </w:rPr>
    </w:lvl>
    <w:lvl w:ilvl="6" w:tplc="5AE0E15C">
      <w:numFmt w:val="bullet"/>
      <w:lvlText w:val="•"/>
      <w:lvlJc w:val="left"/>
      <w:pPr>
        <w:ind w:left="6703" w:hanging="176"/>
      </w:pPr>
      <w:rPr>
        <w:rFonts w:hint="default"/>
        <w:lang w:val="en-US" w:eastAsia="en-US" w:bidi="ar-SA"/>
      </w:rPr>
    </w:lvl>
    <w:lvl w:ilvl="7" w:tplc="421CA914">
      <w:numFmt w:val="bullet"/>
      <w:lvlText w:val="•"/>
      <w:lvlJc w:val="left"/>
      <w:pPr>
        <w:ind w:left="7764" w:hanging="176"/>
      </w:pPr>
      <w:rPr>
        <w:rFonts w:hint="default"/>
        <w:lang w:val="en-US" w:eastAsia="en-US" w:bidi="ar-SA"/>
      </w:rPr>
    </w:lvl>
    <w:lvl w:ilvl="8" w:tplc="F872C750">
      <w:numFmt w:val="bullet"/>
      <w:lvlText w:val="•"/>
      <w:lvlJc w:val="left"/>
      <w:pPr>
        <w:ind w:left="8825" w:hanging="176"/>
      </w:pPr>
      <w:rPr>
        <w:rFonts w:hint="default"/>
        <w:lang w:val="en-US" w:eastAsia="en-US" w:bidi="ar-SA"/>
      </w:rPr>
    </w:lvl>
  </w:abstractNum>
  <w:abstractNum w:abstractNumId="1" w15:restartNumberingAfterBreak="0">
    <w:nsid w:val="5B1E6A01"/>
    <w:multiLevelType w:val="hybridMultilevel"/>
    <w:tmpl w:val="FE6AB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37AE5"/>
    <w:multiLevelType w:val="hybridMultilevel"/>
    <w:tmpl w:val="CD6E7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34C1A"/>
    <w:multiLevelType w:val="hybridMultilevel"/>
    <w:tmpl w:val="88361E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079425">
    <w:abstractNumId w:val="0"/>
  </w:num>
  <w:num w:numId="2" w16cid:durableId="1717467699">
    <w:abstractNumId w:val="1"/>
  </w:num>
  <w:num w:numId="3" w16cid:durableId="160705259">
    <w:abstractNumId w:val="3"/>
  </w:num>
  <w:num w:numId="4" w16cid:durableId="1442532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9AD"/>
    <w:rsid w:val="00005527"/>
    <w:rsid w:val="00005CEC"/>
    <w:rsid w:val="000149AD"/>
    <w:rsid w:val="00017E99"/>
    <w:rsid w:val="00024ECD"/>
    <w:rsid w:val="00025654"/>
    <w:rsid w:val="00037E8F"/>
    <w:rsid w:val="00052E91"/>
    <w:rsid w:val="00053A96"/>
    <w:rsid w:val="0005687B"/>
    <w:rsid w:val="00061898"/>
    <w:rsid w:val="00062E76"/>
    <w:rsid w:val="000646F1"/>
    <w:rsid w:val="00065A6A"/>
    <w:rsid w:val="00067E3F"/>
    <w:rsid w:val="000742DF"/>
    <w:rsid w:val="000776FA"/>
    <w:rsid w:val="000838E6"/>
    <w:rsid w:val="000956BE"/>
    <w:rsid w:val="000A58A5"/>
    <w:rsid w:val="000B497A"/>
    <w:rsid w:val="000D0676"/>
    <w:rsid w:val="000D0BA4"/>
    <w:rsid w:val="000D140E"/>
    <w:rsid w:val="000E1F3A"/>
    <w:rsid w:val="000E688A"/>
    <w:rsid w:val="000F3029"/>
    <w:rsid w:val="001165D0"/>
    <w:rsid w:val="00132093"/>
    <w:rsid w:val="00151B95"/>
    <w:rsid w:val="0015259F"/>
    <w:rsid w:val="00152CC1"/>
    <w:rsid w:val="00163706"/>
    <w:rsid w:val="00166296"/>
    <w:rsid w:val="00185048"/>
    <w:rsid w:val="00185FC1"/>
    <w:rsid w:val="0019003F"/>
    <w:rsid w:val="00190E72"/>
    <w:rsid w:val="00193958"/>
    <w:rsid w:val="00196417"/>
    <w:rsid w:val="001A39AB"/>
    <w:rsid w:val="001A796F"/>
    <w:rsid w:val="001B1A32"/>
    <w:rsid w:val="001C59CE"/>
    <w:rsid w:val="001C7BF2"/>
    <w:rsid w:val="001D1806"/>
    <w:rsid w:val="001D7FD2"/>
    <w:rsid w:val="001E12E1"/>
    <w:rsid w:val="001E37B8"/>
    <w:rsid w:val="002070F3"/>
    <w:rsid w:val="00214C0C"/>
    <w:rsid w:val="00217795"/>
    <w:rsid w:val="00221CCB"/>
    <w:rsid w:val="00222A31"/>
    <w:rsid w:val="0024002B"/>
    <w:rsid w:val="0024019A"/>
    <w:rsid w:val="00241CFD"/>
    <w:rsid w:val="002464F1"/>
    <w:rsid w:val="002470E9"/>
    <w:rsid w:val="00260CAF"/>
    <w:rsid w:val="00266A3B"/>
    <w:rsid w:val="002710A5"/>
    <w:rsid w:val="00275885"/>
    <w:rsid w:val="0027740D"/>
    <w:rsid w:val="00281B83"/>
    <w:rsid w:val="00285C74"/>
    <w:rsid w:val="002A1ED7"/>
    <w:rsid w:val="002A2058"/>
    <w:rsid w:val="002B3A1A"/>
    <w:rsid w:val="002B6BAA"/>
    <w:rsid w:val="002C0E31"/>
    <w:rsid w:val="002D3677"/>
    <w:rsid w:val="002D433F"/>
    <w:rsid w:val="002E0751"/>
    <w:rsid w:val="002E2604"/>
    <w:rsid w:val="002E31A1"/>
    <w:rsid w:val="002F3CA0"/>
    <w:rsid w:val="002F58D6"/>
    <w:rsid w:val="003023A8"/>
    <w:rsid w:val="00307A1B"/>
    <w:rsid w:val="003117CD"/>
    <w:rsid w:val="00327831"/>
    <w:rsid w:val="00340AC9"/>
    <w:rsid w:val="00357E75"/>
    <w:rsid w:val="00360749"/>
    <w:rsid w:val="00363797"/>
    <w:rsid w:val="0037088B"/>
    <w:rsid w:val="00382015"/>
    <w:rsid w:val="00383DFB"/>
    <w:rsid w:val="00387426"/>
    <w:rsid w:val="00387FEC"/>
    <w:rsid w:val="00393D98"/>
    <w:rsid w:val="0039592D"/>
    <w:rsid w:val="00396314"/>
    <w:rsid w:val="003B4DB7"/>
    <w:rsid w:val="003C0CBC"/>
    <w:rsid w:val="003C5D7B"/>
    <w:rsid w:val="003D674E"/>
    <w:rsid w:val="003E0047"/>
    <w:rsid w:val="003F47CB"/>
    <w:rsid w:val="00401E5A"/>
    <w:rsid w:val="004054A4"/>
    <w:rsid w:val="00406857"/>
    <w:rsid w:val="00406E5C"/>
    <w:rsid w:val="00410E08"/>
    <w:rsid w:val="00415162"/>
    <w:rsid w:val="004214D2"/>
    <w:rsid w:val="004219AD"/>
    <w:rsid w:val="004244EA"/>
    <w:rsid w:val="00425566"/>
    <w:rsid w:val="004271FA"/>
    <w:rsid w:val="00431B1A"/>
    <w:rsid w:val="00436880"/>
    <w:rsid w:val="00441EAE"/>
    <w:rsid w:val="00446953"/>
    <w:rsid w:val="004562BD"/>
    <w:rsid w:val="00456A9A"/>
    <w:rsid w:val="00466AD4"/>
    <w:rsid w:val="00483137"/>
    <w:rsid w:val="00485D28"/>
    <w:rsid w:val="00486702"/>
    <w:rsid w:val="0049797B"/>
    <w:rsid w:val="004A5406"/>
    <w:rsid w:val="004B2E7A"/>
    <w:rsid w:val="004D5B52"/>
    <w:rsid w:val="004E54D0"/>
    <w:rsid w:val="005056E6"/>
    <w:rsid w:val="0050743D"/>
    <w:rsid w:val="00516289"/>
    <w:rsid w:val="00530FCF"/>
    <w:rsid w:val="00554253"/>
    <w:rsid w:val="00555E37"/>
    <w:rsid w:val="00567D87"/>
    <w:rsid w:val="00577BB3"/>
    <w:rsid w:val="00592C2A"/>
    <w:rsid w:val="005B0E7F"/>
    <w:rsid w:val="005B2BFC"/>
    <w:rsid w:val="005B6DCE"/>
    <w:rsid w:val="005E1834"/>
    <w:rsid w:val="005F4262"/>
    <w:rsid w:val="00601834"/>
    <w:rsid w:val="00602EB2"/>
    <w:rsid w:val="00604DC4"/>
    <w:rsid w:val="0061186E"/>
    <w:rsid w:val="00621B7A"/>
    <w:rsid w:val="0062722E"/>
    <w:rsid w:val="006307F0"/>
    <w:rsid w:val="006405DB"/>
    <w:rsid w:val="006458E8"/>
    <w:rsid w:val="006512C2"/>
    <w:rsid w:val="006525AB"/>
    <w:rsid w:val="0065342B"/>
    <w:rsid w:val="00656A7D"/>
    <w:rsid w:val="00660B01"/>
    <w:rsid w:val="006810F7"/>
    <w:rsid w:val="00681308"/>
    <w:rsid w:val="006962C2"/>
    <w:rsid w:val="006A39EC"/>
    <w:rsid w:val="006A3B70"/>
    <w:rsid w:val="006B21E6"/>
    <w:rsid w:val="006C3975"/>
    <w:rsid w:val="006D31B8"/>
    <w:rsid w:val="006F31F7"/>
    <w:rsid w:val="006F36A4"/>
    <w:rsid w:val="006F6AC0"/>
    <w:rsid w:val="0070207F"/>
    <w:rsid w:val="00715111"/>
    <w:rsid w:val="00723AF3"/>
    <w:rsid w:val="00724059"/>
    <w:rsid w:val="00724A7D"/>
    <w:rsid w:val="0073473D"/>
    <w:rsid w:val="00734FC6"/>
    <w:rsid w:val="007471A9"/>
    <w:rsid w:val="00755FA4"/>
    <w:rsid w:val="00763CED"/>
    <w:rsid w:val="00773330"/>
    <w:rsid w:val="00790661"/>
    <w:rsid w:val="00791214"/>
    <w:rsid w:val="007A5308"/>
    <w:rsid w:val="007B27C4"/>
    <w:rsid w:val="007C5B76"/>
    <w:rsid w:val="007D3C1F"/>
    <w:rsid w:val="007D6D61"/>
    <w:rsid w:val="007E1462"/>
    <w:rsid w:val="007F53A7"/>
    <w:rsid w:val="007F6422"/>
    <w:rsid w:val="007F649C"/>
    <w:rsid w:val="008049CA"/>
    <w:rsid w:val="00812575"/>
    <w:rsid w:val="00814D67"/>
    <w:rsid w:val="008220AB"/>
    <w:rsid w:val="0082272F"/>
    <w:rsid w:val="00823509"/>
    <w:rsid w:val="00827F7A"/>
    <w:rsid w:val="00834173"/>
    <w:rsid w:val="00845034"/>
    <w:rsid w:val="0086291F"/>
    <w:rsid w:val="008701A3"/>
    <w:rsid w:val="008710F4"/>
    <w:rsid w:val="00880157"/>
    <w:rsid w:val="00883009"/>
    <w:rsid w:val="00885E8F"/>
    <w:rsid w:val="008860D4"/>
    <w:rsid w:val="008954AC"/>
    <w:rsid w:val="008A49FB"/>
    <w:rsid w:val="008A6C95"/>
    <w:rsid w:val="008B2F3F"/>
    <w:rsid w:val="008C3A2D"/>
    <w:rsid w:val="008C46DE"/>
    <w:rsid w:val="008D3474"/>
    <w:rsid w:val="008E29DA"/>
    <w:rsid w:val="008E50DA"/>
    <w:rsid w:val="008E6BE4"/>
    <w:rsid w:val="00912180"/>
    <w:rsid w:val="0094552C"/>
    <w:rsid w:val="00952FC0"/>
    <w:rsid w:val="009545C5"/>
    <w:rsid w:val="0096053A"/>
    <w:rsid w:val="00965B13"/>
    <w:rsid w:val="009737A7"/>
    <w:rsid w:val="0097457D"/>
    <w:rsid w:val="00986891"/>
    <w:rsid w:val="009A78E0"/>
    <w:rsid w:val="009B0B56"/>
    <w:rsid w:val="009B155C"/>
    <w:rsid w:val="009B3698"/>
    <w:rsid w:val="009B5783"/>
    <w:rsid w:val="009C5FBB"/>
    <w:rsid w:val="009F01BC"/>
    <w:rsid w:val="009F16AD"/>
    <w:rsid w:val="009F19B7"/>
    <w:rsid w:val="00A14B24"/>
    <w:rsid w:val="00A435B6"/>
    <w:rsid w:val="00A53F42"/>
    <w:rsid w:val="00A668CC"/>
    <w:rsid w:val="00A70B23"/>
    <w:rsid w:val="00A90EB9"/>
    <w:rsid w:val="00A930AA"/>
    <w:rsid w:val="00A94706"/>
    <w:rsid w:val="00AA0320"/>
    <w:rsid w:val="00AA2B8F"/>
    <w:rsid w:val="00AC1508"/>
    <w:rsid w:val="00AC34A0"/>
    <w:rsid w:val="00AD5928"/>
    <w:rsid w:val="00AE7202"/>
    <w:rsid w:val="00AF241D"/>
    <w:rsid w:val="00B015C0"/>
    <w:rsid w:val="00B20080"/>
    <w:rsid w:val="00B271E4"/>
    <w:rsid w:val="00B36A5F"/>
    <w:rsid w:val="00B56741"/>
    <w:rsid w:val="00B851D5"/>
    <w:rsid w:val="00B902B9"/>
    <w:rsid w:val="00B9353A"/>
    <w:rsid w:val="00B9405C"/>
    <w:rsid w:val="00BD65CF"/>
    <w:rsid w:val="00BE51AC"/>
    <w:rsid w:val="00BF3C18"/>
    <w:rsid w:val="00BF457F"/>
    <w:rsid w:val="00C03A46"/>
    <w:rsid w:val="00C176DC"/>
    <w:rsid w:val="00C27648"/>
    <w:rsid w:val="00C31D1B"/>
    <w:rsid w:val="00C403C5"/>
    <w:rsid w:val="00C5096E"/>
    <w:rsid w:val="00C54263"/>
    <w:rsid w:val="00C62D60"/>
    <w:rsid w:val="00C74574"/>
    <w:rsid w:val="00C90FDF"/>
    <w:rsid w:val="00C91F76"/>
    <w:rsid w:val="00C926ED"/>
    <w:rsid w:val="00C94EFA"/>
    <w:rsid w:val="00CA58B6"/>
    <w:rsid w:val="00CA6FF2"/>
    <w:rsid w:val="00CB64A7"/>
    <w:rsid w:val="00CB6A8E"/>
    <w:rsid w:val="00CB77D1"/>
    <w:rsid w:val="00CC0D80"/>
    <w:rsid w:val="00CD46E0"/>
    <w:rsid w:val="00CD5AF7"/>
    <w:rsid w:val="00CE09A1"/>
    <w:rsid w:val="00CE1EE7"/>
    <w:rsid w:val="00CE3809"/>
    <w:rsid w:val="00CE67C8"/>
    <w:rsid w:val="00D07DC5"/>
    <w:rsid w:val="00D10FF6"/>
    <w:rsid w:val="00D232CB"/>
    <w:rsid w:val="00D45FD3"/>
    <w:rsid w:val="00D775EF"/>
    <w:rsid w:val="00D8693F"/>
    <w:rsid w:val="00D95D2F"/>
    <w:rsid w:val="00D97CF9"/>
    <w:rsid w:val="00DA5945"/>
    <w:rsid w:val="00DA5C27"/>
    <w:rsid w:val="00DC0C34"/>
    <w:rsid w:val="00DC3265"/>
    <w:rsid w:val="00DC66C3"/>
    <w:rsid w:val="00DE7DEB"/>
    <w:rsid w:val="00DF15E7"/>
    <w:rsid w:val="00DF5A06"/>
    <w:rsid w:val="00E03215"/>
    <w:rsid w:val="00E0563F"/>
    <w:rsid w:val="00E05E91"/>
    <w:rsid w:val="00E20E00"/>
    <w:rsid w:val="00E306F4"/>
    <w:rsid w:val="00E53752"/>
    <w:rsid w:val="00E543E3"/>
    <w:rsid w:val="00E86B1F"/>
    <w:rsid w:val="00EA4070"/>
    <w:rsid w:val="00EA4960"/>
    <w:rsid w:val="00EB1885"/>
    <w:rsid w:val="00EB23F7"/>
    <w:rsid w:val="00EC030D"/>
    <w:rsid w:val="00EC572C"/>
    <w:rsid w:val="00ED3F46"/>
    <w:rsid w:val="00EE3098"/>
    <w:rsid w:val="00F1360E"/>
    <w:rsid w:val="00F17416"/>
    <w:rsid w:val="00F21F5E"/>
    <w:rsid w:val="00F23623"/>
    <w:rsid w:val="00F33ADA"/>
    <w:rsid w:val="00F479AD"/>
    <w:rsid w:val="00F64A0D"/>
    <w:rsid w:val="00FE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95B48"/>
  <w15:chartTrackingRefBased/>
  <w15:docId w15:val="{64C50E49-EF5F-43D3-950A-26C4B658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47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9AD"/>
  </w:style>
  <w:style w:type="paragraph" w:styleId="Footer">
    <w:name w:val="footer"/>
    <w:basedOn w:val="Normal"/>
    <w:link w:val="FooterChar"/>
    <w:uiPriority w:val="99"/>
    <w:unhideWhenUsed/>
    <w:rsid w:val="00014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9AD"/>
  </w:style>
  <w:style w:type="table" w:styleId="TableGrid">
    <w:name w:val="Table Grid"/>
    <w:basedOn w:val="TableNormal"/>
    <w:uiPriority w:val="39"/>
    <w:rsid w:val="00014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49A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9A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56A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7DE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D5B52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4B2E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B2E7A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B2E7A"/>
    <w:pPr>
      <w:widowControl w:val="0"/>
      <w:autoSpaceDE w:val="0"/>
      <w:autoSpaceDN w:val="0"/>
      <w:spacing w:after="0" w:line="240" w:lineRule="auto"/>
      <w:ind w:left="880" w:hanging="360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9455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25654"/>
  </w:style>
  <w:style w:type="character" w:customStyle="1" w:styleId="eop">
    <w:name w:val="eop"/>
    <w:basedOn w:val="DefaultParagraphFont"/>
    <w:rsid w:val="00025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ie.turner@marketrasen.lincs.sch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RT85PNnHcUKtLpeJ5f-0NsUGBVUIw-xBnGvvtRtwcP5UNTROVFA3V0c3Q0ZCUjdHTTRHWUZRVUs1QS4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rketrasen.lincs.sch.uk" TargetMode="External"/><Relationship Id="rId2" Type="http://schemas.openxmlformats.org/officeDocument/2006/relationships/hyperlink" Target="mailto:enquiries@marketrasen.lincs.sch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20934-fa94-43eb-a5e7-007ee09fd72f">
      <Terms xmlns="http://schemas.microsoft.com/office/infopath/2007/PartnerControls"/>
    </lcf76f155ced4ddcb4097134ff3c332f>
    <TaxCatchAll xmlns="ed6e419a-db8e-468f-828a-d0ff1e474ff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CB59A6CBC95438897F57976368ADF" ma:contentTypeVersion="14" ma:contentTypeDescription="Create a new document." ma:contentTypeScope="" ma:versionID="7ad5fc722a03efc1e5bc85cba21ec1d8">
  <xsd:schema xmlns:xsd="http://www.w3.org/2001/XMLSchema" xmlns:xs="http://www.w3.org/2001/XMLSchema" xmlns:p="http://schemas.microsoft.com/office/2006/metadata/properties" xmlns:ns2="53720934-fa94-43eb-a5e7-007ee09fd72f" xmlns:ns3="ed6e419a-db8e-468f-828a-d0ff1e474ff1" targetNamespace="http://schemas.microsoft.com/office/2006/metadata/properties" ma:root="true" ma:fieldsID="9e1a58cc4b52a98f0853888c0d3f0077" ns2:_="" ns3:_="">
    <xsd:import namespace="53720934-fa94-43eb-a5e7-007ee09fd72f"/>
    <xsd:import namespace="ed6e419a-db8e-468f-828a-d0ff1e474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0934-fa94-43eb-a5e7-007ee09fd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d2229f-75a5-4aed-83eb-36cbdc242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e419a-db8e-468f-828a-d0ff1e474ff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e62500-ae4e-4a20-9a22-15368f74b2a9}" ma:internalName="TaxCatchAll" ma:showField="CatchAllData" ma:web="ed6e419a-db8e-468f-828a-d0ff1e474f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1B2DF6-41D3-4C80-B200-274B1E1A174A}">
  <ds:schemaRefs>
    <ds:schemaRef ds:uri="http://schemas.microsoft.com/office/2006/metadata/properties"/>
    <ds:schemaRef ds:uri="http://schemas.microsoft.com/office/infopath/2007/PartnerControls"/>
    <ds:schemaRef ds:uri="53720934-fa94-43eb-a5e7-007ee09fd72f"/>
    <ds:schemaRef ds:uri="ed6e419a-db8e-468f-828a-d0ff1e474ff1"/>
  </ds:schemaRefs>
</ds:datastoreItem>
</file>

<file path=customXml/itemProps2.xml><?xml version="1.0" encoding="utf-8"?>
<ds:datastoreItem xmlns:ds="http://schemas.openxmlformats.org/officeDocument/2006/customXml" ds:itemID="{9AC2FD75-7BD4-4F40-867D-CBA4AF3641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657795-6F91-4964-84C4-5D63885EE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20934-fa94-43eb-a5e7-007ee09fd72f"/>
    <ds:schemaRef ds:uri="ed6e419a-db8e-468f-828a-d0ff1e474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85A599-9877-4005-ACE4-6194EE658C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Smith</dc:creator>
  <cp:keywords/>
  <dc:description/>
  <cp:lastModifiedBy>Katie Taylor-Bailey</cp:lastModifiedBy>
  <cp:revision>2</cp:revision>
  <cp:lastPrinted>2025-07-09T11:50:00Z</cp:lastPrinted>
  <dcterms:created xsi:type="dcterms:W3CDTF">2026-05-08T15:27:00Z</dcterms:created>
  <dcterms:modified xsi:type="dcterms:W3CDTF">2026-05-08T15:27:00Z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0x010100E64CB59A6CBC95438897F57976368ADF</vt:lpwstr>
  </property>
  <property fmtid="{D5CDD505-2E9C-101B-9397-08002B2CF9AE}" pid="3" name="MediaServiceImageTags">
    <vt:lpwstr/>
  </property>
</Properties>
</file>