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4CCA5" w14:textId="6DAD337D" w:rsidR="00625AAE" w:rsidRDefault="006B5B66" w:rsidP="004D09F4">
      <w:r>
        <w:tab/>
      </w:r>
      <w:r w:rsidR="00A34B5B">
        <w:tab/>
        <w:t xml:space="preserve">                     </w:t>
      </w:r>
      <w:r w:rsidR="002271F4">
        <w:t xml:space="preserve">    </w:t>
      </w:r>
      <w:r w:rsidR="00A34B5B">
        <w:t xml:space="preserve">  </w:t>
      </w:r>
    </w:p>
    <w:p w14:paraId="10DD0D7D" w14:textId="50F66FCA" w:rsidR="005C578F" w:rsidRDefault="00A34B5B" w:rsidP="00625AAE">
      <w:pPr>
        <w:jc w:val="right"/>
      </w:pPr>
      <w:r>
        <w:t>Monday 2</w:t>
      </w:r>
      <w:r w:rsidRPr="00A34B5B">
        <w:rPr>
          <w:vertAlign w:val="superscript"/>
        </w:rPr>
        <w:t>nd</w:t>
      </w:r>
      <w:r>
        <w:t xml:space="preserve"> September 2024</w:t>
      </w:r>
    </w:p>
    <w:p w14:paraId="621AB287" w14:textId="08385160" w:rsidR="00A75E2C" w:rsidRDefault="00A75E2C" w:rsidP="00A75E2C">
      <w:r>
        <w:t>Dear Parent,</w:t>
      </w:r>
    </w:p>
    <w:p w14:paraId="353FD92F" w14:textId="77777777" w:rsidR="00A75E2C" w:rsidRDefault="00A75E2C" w:rsidP="00A75E2C">
      <w:r>
        <w:t>I hope that your child is looking forward to returning to school this week. We are certainly looking forward to having them back.</w:t>
      </w:r>
    </w:p>
    <w:p w14:paraId="6D7BA861" w14:textId="77777777" w:rsidR="00A75E2C" w:rsidRDefault="00A75E2C" w:rsidP="00A75E2C">
      <w:r>
        <w:t xml:space="preserve">Sadly, I am writing to you to communicate some sad news. One of our long serving teaching assistants, Mrs Angie Heron, passed away last week following a short battle with cancer. Mrs Heron had worked in our school for over 12 </w:t>
      </w:r>
      <w:proofErr w:type="gramStart"/>
      <w:r>
        <w:t>years</w:t>
      </w:r>
      <w:proofErr w:type="gramEnd"/>
      <w:r>
        <w:t xml:space="preserve"> and we will miss her positive attitude, sense of humour, her kindness and warmth.</w:t>
      </w:r>
    </w:p>
    <w:p w14:paraId="3BF775F1" w14:textId="77777777" w:rsidR="00A75E2C" w:rsidRDefault="00A75E2C" w:rsidP="00A75E2C">
      <w:r>
        <w:t>As a school community we are devastated and send our deepest sympathies to her family and friends.</w:t>
      </w:r>
    </w:p>
    <w:p w14:paraId="1F747D30" w14:textId="1CFD0137" w:rsidR="00A75E2C" w:rsidRDefault="00A75E2C" w:rsidP="00A75E2C">
      <w:r>
        <w:t xml:space="preserve">Mrs Heron predominantly worked in our Year Five and Six classes, most recently in the Eagles, so it is likely that your child had contact with her. We would ask you to break this news to your child, if you felt </w:t>
      </w:r>
      <w:r w:rsidR="008E2CB1">
        <w:t>it</w:t>
      </w:r>
      <w:r>
        <w:t xml:space="preserve"> appropriate, before your child comes back to school so it is not a shock for them on their first day back.</w:t>
      </w:r>
    </w:p>
    <w:p w14:paraId="52F35DB9" w14:textId="77777777" w:rsidR="00A75E2C" w:rsidRDefault="00A75E2C" w:rsidP="00A75E2C">
      <w:r>
        <w:t xml:space="preserve">On their first day back, we will hold a special Collective Worship with the Year Six children to talk about what has happened and help them to process this loss. If you have any questions about this or would rather your child not </w:t>
      </w:r>
      <w:proofErr w:type="gramStart"/>
      <w:r>
        <w:t>attend</w:t>
      </w:r>
      <w:proofErr w:type="gramEnd"/>
      <w:r>
        <w:t xml:space="preserve"> please let me know by e-mail (</w:t>
      </w:r>
      <w:hyperlink r:id="rId9" w:history="1">
        <w:r w:rsidRPr="00A50CB0">
          <w:rPr>
            <w:rStyle w:val="Hyperlink"/>
          </w:rPr>
          <w:t>andrew.smith@marketrasen.lincs.sch.uk</w:t>
        </w:r>
      </w:hyperlink>
      <w:r>
        <w:t>) as soon as possible.</w:t>
      </w:r>
    </w:p>
    <w:p w14:paraId="5D5F6064" w14:textId="77777777" w:rsidR="00A75E2C" w:rsidRDefault="00A75E2C" w:rsidP="00A75E2C">
      <w:r>
        <w:t xml:space="preserve">If you feel your child needs further support regarding grief and </w:t>
      </w:r>
      <w:proofErr w:type="gramStart"/>
      <w:r>
        <w:t>loss</w:t>
      </w:r>
      <w:proofErr w:type="gramEnd"/>
      <w:r>
        <w:t xml:space="preserve"> please speak to your child’s teacher. There are lots of online resources that might be of use too including the </w:t>
      </w:r>
      <w:hyperlink r:id="rId10" w:history="1">
        <w:r w:rsidRPr="00B543B0">
          <w:rPr>
            <w:rStyle w:val="Hyperlink"/>
          </w:rPr>
          <w:t>Young Minds website.</w:t>
        </w:r>
      </w:hyperlink>
      <w:r>
        <w:t xml:space="preserve"> </w:t>
      </w:r>
    </w:p>
    <w:p w14:paraId="2F01C288" w14:textId="77777777" w:rsidR="00A75E2C" w:rsidRDefault="00A75E2C" w:rsidP="00A75E2C">
      <w:r>
        <w:t>In the next few weeks, we will work with Mrs Heron’s family to consider what we can do in school to remember how special she was and how much she meant to us all.</w:t>
      </w:r>
    </w:p>
    <w:p w14:paraId="7190ABF4" w14:textId="78F4D425" w:rsidR="00A75E2C" w:rsidRDefault="00A75E2C" w:rsidP="00A75E2C">
      <w:r>
        <w:t xml:space="preserve">Yours </w:t>
      </w:r>
      <w:r w:rsidR="001C02C6">
        <w:t>s</w:t>
      </w:r>
      <w:r>
        <w:t>incerely,</w:t>
      </w:r>
    </w:p>
    <w:p w14:paraId="56219398" w14:textId="77777777" w:rsidR="00A75E2C" w:rsidRDefault="00A75E2C" w:rsidP="00A75E2C">
      <w:r>
        <w:t>Andrew Smith</w:t>
      </w:r>
    </w:p>
    <w:p w14:paraId="6128140B" w14:textId="77777777" w:rsidR="00A75E2C" w:rsidRDefault="00A75E2C" w:rsidP="00A75E2C">
      <w:r>
        <w:t>Executive Headteacher</w:t>
      </w:r>
    </w:p>
    <w:p w14:paraId="7D1CBC05" w14:textId="77777777" w:rsidR="00B71D04" w:rsidRDefault="00B71D04" w:rsidP="00B71D04"/>
    <w:p w14:paraId="768BA1E1" w14:textId="6964714F" w:rsidR="007B49F2" w:rsidRDefault="007B49F2" w:rsidP="00B71D04"/>
    <w:p w14:paraId="6763747D" w14:textId="1FFE6A4A" w:rsidR="00437FCE" w:rsidRPr="004D09F4" w:rsidRDefault="00437FCE" w:rsidP="004D09F4"/>
    <w:sectPr w:rsidR="00437FCE" w:rsidRPr="004D09F4" w:rsidSect="00C91F76">
      <w:headerReference w:type="default" r:id="rId11"/>
      <w:footerReference w:type="default" r:id="rId12"/>
      <w:pgSz w:w="11906" w:h="16838"/>
      <w:pgMar w:top="1440"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85709" w14:textId="77777777" w:rsidR="0098653A" w:rsidRDefault="0098653A" w:rsidP="000149AD">
      <w:pPr>
        <w:spacing w:after="0" w:line="240" w:lineRule="auto"/>
      </w:pPr>
      <w:r>
        <w:separator/>
      </w:r>
    </w:p>
  </w:endnote>
  <w:endnote w:type="continuationSeparator" w:id="0">
    <w:p w14:paraId="2980D1A0" w14:textId="77777777" w:rsidR="0098653A" w:rsidRDefault="0098653A" w:rsidP="00014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254A5" w14:textId="5CD77FD9" w:rsidR="009F16AD" w:rsidRPr="000149AD" w:rsidRDefault="00734FC6" w:rsidP="000149AD">
    <w:pPr>
      <w:pStyle w:val="Footer"/>
      <w:jc w:val="center"/>
    </w:pPr>
    <w:r>
      <w:rPr>
        <w:noProof/>
      </w:rPr>
      <w:drawing>
        <wp:inline distT="0" distB="0" distL="0" distR="0" wp14:anchorId="3897F21A" wp14:editId="61CB0B8A">
          <wp:extent cx="5943600" cy="1109296"/>
          <wp:effectExtent l="0" t="0" r="0" b="0"/>
          <wp:docPr id="766888562" name="Picture 1" descr="A group of logos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888562" name="Picture 1" descr="A group of logos on a white background"/>
                  <pic:cNvPicPr/>
                </pic:nvPicPr>
                <pic:blipFill>
                  <a:blip r:embed="rId1"/>
                  <a:stretch>
                    <a:fillRect/>
                  </a:stretch>
                </pic:blipFill>
                <pic:spPr>
                  <a:xfrm>
                    <a:off x="0" y="0"/>
                    <a:ext cx="5999278" cy="11196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456C5" w14:textId="77777777" w:rsidR="0098653A" w:rsidRDefault="0098653A" w:rsidP="000149AD">
      <w:pPr>
        <w:spacing w:after="0" w:line="240" w:lineRule="auto"/>
      </w:pPr>
      <w:r>
        <w:separator/>
      </w:r>
    </w:p>
  </w:footnote>
  <w:footnote w:type="continuationSeparator" w:id="0">
    <w:p w14:paraId="727FE9AB" w14:textId="77777777" w:rsidR="0098653A" w:rsidRDefault="0098653A" w:rsidP="00014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81" w:type="dxa"/>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4"/>
      <w:gridCol w:w="7227"/>
    </w:tblGrid>
    <w:tr w:rsidR="009F16AD" w:rsidRPr="000149AD" w14:paraId="5C7DFC10" w14:textId="77777777" w:rsidTr="00151B95">
      <w:tc>
        <w:tcPr>
          <w:tcW w:w="3427" w:type="dxa"/>
          <w:vMerge w:val="restart"/>
        </w:tcPr>
        <w:p w14:paraId="20D8571B" w14:textId="77777777" w:rsidR="009F16AD" w:rsidRPr="000149AD" w:rsidRDefault="009F16AD" w:rsidP="000149AD">
          <w:pPr>
            <w:rPr>
              <w:rFonts w:ascii="Calibri" w:eastAsia="Times New Roman" w:hAnsi="Calibri" w:cs="Calibri"/>
              <w:b/>
              <w:color w:val="000080"/>
              <w:sz w:val="24"/>
              <w:szCs w:val="24"/>
            </w:rPr>
          </w:pPr>
          <w:r>
            <w:rPr>
              <w:rFonts w:ascii="Calibri" w:eastAsia="Times New Roman" w:hAnsi="Calibri" w:cs="Calibri"/>
              <w:b/>
              <w:noProof/>
              <w:color w:val="000080"/>
              <w:sz w:val="24"/>
              <w:szCs w:val="24"/>
              <w:lang w:eastAsia="en-GB"/>
            </w:rPr>
            <w:drawing>
              <wp:inline distT="0" distB="0" distL="0" distR="0" wp14:anchorId="3840393C" wp14:editId="12E08AEA">
                <wp:extent cx="2310154" cy="11887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731" cy="1195192"/>
                        </a:xfrm>
                        <a:prstGeom prst="rect">
                          <a:avLst/>
                        </a:prstGeom>
                        <a:noFill/>
                      </pic:spPr>
                    </pic:pic>
                  </a:graphicData>
                </a:graphic>
              </wp:inline>
            </w:drawing>
          </w:r>
        </w:p>
      </w:tc>
      <w:tc>
        <w:tcPr>
          <w:tcW w:w="7654" w:type="dxa"/>
        </w:tcPr>
        <w:p w14:paraId="26927ACE" w14:textId="77777777" w:rsidR="009F16AD" w:rsidRPr="000149AD" w:rsidRDefault="009F16AD" w:rsidP="008D3474">
          <w:pPr>
            <w:jc w:val="right"/>
            <w:rPr>
              <w:rFonts w:ascii="Calibri" w:eastAsia="Times New Roman" w:hAnsi="Calibri" w:cs="Calibri"/>
              <w:color w:val="000080"/>
              <w:sz w:val="24"/>
              <w:szCs w:val="24"/>
            </w:rPr>
          </w:pPr>
          <w:r w:rsidRPr="000149AD">
            <w:rPr>
              <w:rFonts w:ascii="Calibri" w:eastAsia="Times New Roman" w:hAnsi="Calibri" w:cs="Calibri"/>
              <w:b/>
              <w:color w:val="000080"/>
              <w:sz w:val="24"/>
              <w:szCs w:val="24"/>
            </w:rPr>
            <w:t xml:space="preserve">        Executive Head Teacher:</w:t>
          </w:r>
          <w:r w:rsidRPr="000149AD">
            <w:rPr>
              <w:rFonts w:ascii="Calibri" w:eastAsia="Times New Roman" w:hAnsi="Calibri" w:cs="Calibri"/>
              <w:color w:val="000080"/>
              <w:sz w:val="24"/>
              <w:szCs w:val="24"/>
            </w:rPr>
            <w:t xml:space="preserve">   Andrew Smith </w:t>
          </w:r>
          <w:proofErr w:type="spellStart"/>
          <w:proofErr w:type="gramStart"/>
          <w:r w:rsidRPr="000149AD">
            <w:rPr>
              <w:rFonts w:ascii="Calibri" w:eastAsia="Times New Roman" w:hAnsi="Calibri" w:cs="Calibri"/>
              <w:color w:val="000080"/>
              <w:sz w:val="24"/>
              <w:szCs w:val="24"/>
            </w:rPr>
            <w:t>B.Ed</w:t>
          </w:r>
          <w:proofErr w:type="spellEnd"/>
          <w:proofErr w:type="gramEnd"/>
          <w:r w:rsidRPr="000149AD">
            <w:rPr>
              <w:rFonts w:ascii="Calibri" w:eastAsia="Times New Roman" w:hAnsi="Calibri" w:cs="Calibri"/>
              <w:color w:val="000080"/>
              <w:sz w:val="24"/>
              <w:szCs w:val="24"/>
            </w:rPr>
            <w:t xml:space="preserve"> (Hons), </w:t>
          </w:r>
          <w:proofErr w:type="spellStart"/>
          <w:r w:rsidRPr="000149AD">
            <w:rPr>
              <w:rFonts w:ascii="Calibri" w:eastAsia="Times New Roman" w:hAnsi="Calibri" w:cs="Calibri"/>
              <w:color w:val="000080"/>
              <w:sz w:val="24"/>
              <w:szCs w:val="24"/>
            </w:rPr>
            <w:t>M.Sc</w:t>
          </w:r>
          <w:proofErr w:type="spellEnd"/>
          <w:r w:rsidRPr="000149AD">
            <w:rPr>
              <w:rFonts w:ascii="Calibri" w:eastAsia="Times New Roman" w:hAnsi="Calibri" w:cs="Calibri"/>
              <w:color w:val="000080"/>
              <w:sz w:val="24"/>
              <w:szCs w:val="24"/>
            </w:rPr>
            <w:t>, NPQH</w:t>
          </w:r>
        </w:p>
      </w:tc>
    </w:tr>
    <w:tr w:rsidR="009F16AD" w:rsidRPr="000149AD" w14:paraId="02708172" w14:textId="77777777" w:rsidTr="00151B95">
      <w:tc>
        <w:tcPr>
          <w:tcW w:w="3427" w:type="dxa"/>
          <w:vMerge/>
        </w:tcPr>
        <w:p w14:paraId="683BD9BC" w14:textId="77777777" w:rsidR="009F16AD" w:rsidRPr="000149AD" w:rsidRDefault="009F16AD" w:rsidP="008D3474">
          <w:pPr>
            <w:jc w:val="right"/>
            <w:rPr>
              <w:rFonts w:ascii="Calibri" w:eastAsia="Times New Roman" w:hAnsi="Calibri" w:cs="Calibri"/>
              <w:b/>
              <w:color w:val="000080"/>
              <w:sz w:val="24"/>
              <w:szCs w:val="24"/>
            </w:rPr>
          </w:pPr>
        </w:p>
      </w:tc>
      <w:tc>
        <w:tcPr>
          <w:tcW w:w="7654" w:type="dxa"/>
        </w:tcPr>
        <w:p w14:paraId="5B1CFF06" w14:textId="77777777" w:rsidR="009F16AD" w:rsidRPr="000149AD" w:rsidRDefault="009F16AD" w:rsidP="008D3474">
          <w:pPr>
            <w:jc w:val="right"/>
            <w:rPr>
              <w:rFonts w:ascii="Calibri" w:eastAsia="Times New Roman" w:hAnsi="Calibri" w:cs="Calibri"/>
              <w:b/>
              <w:color w:val="000080"/>
              <w:sz w:val="24"/>
              <w:szCs w:val="24"/>
            </w:rPr>
          </w:pPr>
          <w:r>
            <w:rPr>
              <w:rFonts w:ascii="Calibri" w:eastAsia="Times New Roman" w:hAnsi="Calibri" w:cs="Calibri"/>
              <w:b/>
              <w:color w:val="000080"/>
              <w:sz w:val="24"/>
              <w:szCs w:val="24"/>
            </w:rPr>
            <w:t xml:space="preserve">  </w:t>
          </w:r>
          <w:r w:rsidRPr="000149AD">
            <w:rPr>
              <w:rFonts w:ascii="Calibri" w:eastAsia="Times New Roman" w:hAnsi="Calibri" w:cs="Calibri"/>
              <w:b/>
              <w:color w:val="000080"/>
              <w:sz w:val="24"/>
              <w:szCs w:val="24"/>
            </w:rPr>
            <w:t>Head of School:</w:t>
          </w:r>
          <w:r>
            <w:rPr>
              <w:rFonts w:ascii="Calibri" w:eastAsia="Times New Roman" w:hAnsi="Calibri" w:cs="Calibri"/>
              <w:b/>
              <w:color w:val="000080"/>
              <w:sz w:val="24"/>
              <w:szCs w:val="24"/>
            </w:rPr>
            <w:t xml:space="preserve">               </w:t>
          </w:r>
          <w:r w:rsidRPr="000149AD">
            <w:rPr>
              <w:rFonts w:ascii="Calibri" w:eastAsia="Times New Roman" w:hAnsi="Calibri" w:cs="Calibri"/>
              <w:color w:val="000080"/>
              <w:sz w:val="24"/>
              <w:szCs w:val="24"/>
            </w:rPr>
            <w:t xml:space="preserve">  Nichola Allerston BA (Hons) (QTS), NPQH</w:t>
          </w:r>
          <w:r>
            <w:rPr>
              <w:rFonts w:ascii="Calibri" w:eastAsia="Times New Roman" w:hAnsi="Calibri" w:cs="Calibri"/>
              <w:color w:val="000080"/>
              <w:sz w:val="24"/>
              <w:szCs w:val="24"/>
            </w:rPr>
            <w:t xml:space="preserve">                         </w:t>
          </w:r>
        </w:p>
      </w:tc>
    </w:tr>
    <w:tr w:rsidR="009F16AD" w:rsidRPr="000149AD" w14:paraId="43E15C06" w14:textId="77777777" w:rsidTr="00151B95">
      <w:tc>
        <w:tcPr>
          <w:tcW w:w="3427" w:type="dxa"/>
          <w:vMerge/>
        </w:tcPr>
        <w:p w14:paraId="312293FC" w14:textId="77777777" w:rsidR="009F16AD" w:rsidRPr="000149AD" w:rsidRDefault="009F16AD" w:rsidP="008D3474">
          <w:pPr>
            <w:jc w:val="right"/>
            <w:rPr>
              <w:rFonts w:ascii="Calibri" w:eastAsia="Times New Roman" w:hAnsi="Calibri" w:cs="Calibri"/>
              <w:b/>
              <w:color w:val="000080"/>
              <w:sz w:val="16"/>
              <w:szCs w:val="16"/>
            </w:rPr>
          </w:pPr>
        </w:p>
      </w:tc>
      <w:tc>
        <w:tcPr>
          <w:tcW w:w="7654" w:type="dxa"/>
        </w:tcPr>
        <w:p w14:paraId="1693EC6A" w14:textId="77777777" w:rsidR="009F16AD" w:rsidRPr="000149AD" w:rsidRDefault="009F16AD" w:rsidP="008D3474">
          <w:pPr>
            <w:jc w:val="right"/>
            <w:rPr>
              <w:rFonts w:ascii="Calibri" w:eastAsia="Times New Roman" w:hAnsi="Calibri" w:cs="Calibri"/>
              <w:b/>
              <w:color w:val="000080"/>
              <w:sz w:val="16"/>
              <w:szCs w:val="16"/>
            </w:rPr>
          </w:pPr>
        </w:p>
      </w:tc>
    </w:tr>
    <w:tr w:rsidR="009F16AD" w:rsidRPr="000149AD" w14:paraId="4E46B0B1" w14:textId="77777777" w:rsidTr="00151B95">
      <w:tc>
        <w:tcPr>
          <w:tcW w:w="3427" w:type="dxa"/>
          <w:vMerge/>
        </w:tcPr>
        <w:p w14:paraId="379430E4" w14:textId="77777777" w:rsidR="009F16AD" w:rsidRPr="000149AD" w:rsidRDefault="009F16AD" w:rsidP="008D3474">
          <w:pPr>
            <w:jc w:val="right"/>
            <w:rPr>
              <w:rFonts w:ascii="Calibri" w:eastAsia="Times New Roman" w:hAnsi="Calibri" w:cs="Calibri"/>
              <w:b/>
              <w:color w:val="000080"/>
              <w:sz w:val="28"/>
              <w:szCs w:val="28"/>
            </w:rPr>
          </w:pPr>
        </w:p>
      </w:tc>
      <w:tc>
        <w:tcPr>
          <w:tcW w:w="7654" w:type="dxa"/>
        </w:tcPr>
        <w:p w14:paraId="4B246515" w14:textId="77777777" w:rsidR="009F16AD" w:rsidRPr="000149AD" w:rsidRDefault="009F16AD" w:rsidP="000149AD">
          <w:pPr>
            <w:jc w:val="center"/>
            <w:rPr>
              <w:rFonts w:ascii="Calibri" w:eastAsia="Times New Roman" w:hAnsi="Calibri" w:cs="Calibri"/>
              <w:b/>
              <w:color w:val="000080"/>
              <w:sz w:val="28"/>
              <w:szCs w:val="28"/>
            </w:rPr>
          </w:pPr>
          <w:r w:rsidRPr="000149AD">
            <w:rPr>
              <w:rFonts w:ascii="Calibri" w:eastAsia="Times New Roman" w:hAnsi="Calibri" w:cs="Calibri"/>
              <w:b/>
              <w:color w:val="000080"/>
              <w:sz w:val="28"/>
              <w:szCs w:val="28"/>
            </w:rPr>
            <w:t>Market Rasen Church of England Primary School (VC)</w:t>
          </w:r>
        </w:p>
      </w:tc>
    </w:tr>
    <w:tr w:rsidR="009F16AD" w:rsidRPr="000149AD" w14:paraId="34395E8E" w14:textId="77777777" w:rsidTr="00151B95">
      <w:tc>
        <w:tcPr>
          <w:tcW w:w="3427" w:type="dxa"/>
          <w:vMerge/>
        </w:tcPr>
        <w:p w14:paraId="08F55CE2" w14:textId="77777777" w:rsidR="009F16AD" w:rsidRPr="000149AD" w:rsidRDefault="009F16AD" w:rsidP="008D3474">
          <w:pPr>
            <w:jc w:val="right"/>
            <w:rPr>
              <w:rFonts w:ascii="Calibri" w:eastAsia="Times New Roman" w:hAnsi="Calibri" w:cs="Calibri"/>
              <w:color w:val="000080"/>
            </w:rPr>
          </w:pPr>
        </w:p>
      </w:tc>
      <w:tc>
        <w:tcPr>
          <w:tcW w:w="7654" w:type="dxa"/>
        </w:tcPr>
        <w:p w14:paraId="47F8F0C4" w14:textId="77777777" w:rsidR="009F16AD" w:rsidRPr="000149AD" w:rsidRDefault="009F16AD" w:rsidP="000149AD">
          <w:pPr>
            <w:rPr>
              <w:rFonts w:ascii="Calibri" w:eastAsia="Times New Roman" w:hAnsi="Calibri" w:cs="Calibri"/>
              <w:color w:val="000080"/>
            </w:rPr>
          </w:pPr>
          <w:r>
            <w:rPr>
              <w:rFonts w:ascii="Calibri" w:eastAsia="Times New Roman" w:hAnsi="Calibri" w:cs="Calibri"/>
              <w:color w:val="000080"/>
            </w:rPr>
            <w:t xml:space="preserve">         </w:t>
          </w:r>
          <w:r w:rsidRPr="000149AD">
            <w:rPr>
              <w:rFonts w:ascii="Calibri" w:eastAsia="Times New Roman" w:hAnsi="Calibri" w:cs="Calibri"/>
              <w:color w:val="000080"/>
            </w:rPr>
            <w:t>Mill Road, Market Rasen, Lincolnshire, LN8 3BL</w:t>
          </w:r>
        </w:p>
      </w:tc>
    </w:tr>
    <w:tr w:rsidR="009F16AD" w:rsidRPr="000149AD" w14:paraId="7FB2046D" w14:textId="77777777" w:rsidTr="00151B95">
      <w:tc>
        <w:tcPr>
          <w:tcW w:w="3427" w:type="dxa"/>
          <w:vMerge/>
        </w:tcPr>
        <w:p w14:paraId="17ED2EC7" w14:textId="77777777" w:rsidR="009F16AD" w:rsidRPr="000149AD" w:rsidRDefault="009F16AD" w:rsidP="008D3474">
          <w:pPr>
            <w:jc w:val="right"/>
            <w:rPr>
              <w:rFonts w:ascii="Calibri" w:eastAsia="Times New Roman" w:hAnsi="Calibri" w:cs="Calibri"/>
              <w:b/>
              <w:color w:val="000080"/>
            </w:rPr>
          </w:pPr>
        </w:p>
      </w:tc>
      <w:tc>
        <w:tcPr>
          <w:tcW w:w="7654" w:type="dxa"/>
        </w:tcPr>
        <w:p w14:paraId="01283CD2" w14:textId="77777777" w:rsidR="009F16AD" w:rsidRPr="000149AD" w:rsidRDefault="009F16AD" w:rsidP="000149AD">
          <w:pPr>
            <w:rPr>
              <w:rFonts w:ascii="Calibri" w:eastAsia="Times New Roman" w:hAnsi="Calibri" w:cs="Calibri"/>
              <w:color w:val="000080"/>
            </w:rPr>
          </w:pPr>
          <w:r>
            <w:rPr>
              <w:rFonts w:ascii="Calibri" w:eastAsia="Times New Roman" w:hAnsi="Calibri" w:cs="Calibri"/>
              <w:b/>
              <w:color w:val="000080"/>
            </w:rPr>
            <w:t xml:space="preserve">         </w:t>
          </w:r>
          <w:r w:rsidRPr="000149AD">
            <w:rPr>
              <w:rFonts w:ascii="Calibri" w:eastAsia="Times New Roman" w:hAnsi="Calibri" w:cs="Calibri"/>
              <w:b/>
              <w:color w:val="000080"/>
            </w:rPr>
            <w:t>T:</w:t>
          </w:r>
          <w:r w:rsidRPr="000149AD">
            <w:rPr>
              <w:rFonts w:ascii="Calibri" w:eastAsia="Times New Roman" w:hAnsi="Calibri" w:cs="Calibri"/>
              <w:color w:val="000080"/>
            </w:rPr>
            <w:t xml:space="preserve"> 01673 </w:t>
          </w:r>
          <w:proofErr w:type="gramStart"/>
          <w:r w:rsidRPr="000149AD">
            <w:rPr>
              <w:rFonts w:ascii="Calibri" w:eastAsia="Times New Roman" w:hAnsi="Calibri" w:cs="Calibri"/>
              <w:color w:val="000080"/>
            </w:rPr>
            <w:t xml:space="preserve">842395  </w:t>
          </w:r>
          <w:r w:rsidRPr="000149AD">
            <w:rPr>
              <w:rFonts w:ascii="Calibri" w:eastAsia="Times New Roman" w:hAnsi="Calibri" w:cs="Calibri"/>
              <w:b/>
              <w:color w:val="000080"/>
            </w:rPr>
            <w:t>E</w:t>
          </w:r>
          <w:proofErr w:type="gramEnd"/>
          <w:r w:rsidRPr="000149AD">
            <w:rPr>
              <w:rFonts w:ascii="Calibri" w:eastAsia="Times New Roman" w:hAnsi="Calibri" w:cs="Calibri"/>
              <w:b/>
              <w:color w:val="000080"/>
            </w:rPr>
            <w:t>:</w:t>
          </w:r>
          <w:r w:rsidRPr="000149AD">
            <w:rPr>
              <w:rFonts w:ascii="Calibri" w:eastAsia="Times New Roman" w:hAnsi="Calibri" w:cs="Calibri"/>
              <w:color w:val="000080"/>
            </w:rPr>
            <w:t xml:space="preserve"> </w:t>
          </w:r>
          <w:hyperlink r:id="rId2" w:history="1">
            <w:r w:rsidRPr="00DF6109">
              <w:rPr>
                <w:rStyle w:val="Hyperlink"/>
                <w:rFonts w:ascii="Calibri" w:eastAsia="Times New Roman" w:hAnsi="Calibri" w:cs="Calibri"/>
              </w:rPr>
              <w:t>enquiries@marketrasen.lincs.sch.uk</w:t>
            </w:r>
          </w:hyperlink>
          <w:r>
            <w:rPr>
              <w:rFonts w:ascii="Calibri" w:eastAsia="Times New Roman" w:hAnsi="Calibri" w:cs="Calibri"/>
              <w:color w:val="000080"/>
            </w:rPr>
            <w:t xml:space="preserve"> </w:t>
          </w:r>
        </w:p>
      </w:tc>
    </w:tr>
    <w:tr w:rsidR="009F16AD" w:rsidRPr="000149AD" w14:paraId="73E2B0B9" w14:textId="77777777" w:rsidTr="00151B95">
      <w:tc>
        <w:tcPr>
          <w:tcW w:w="3427" w:type="dxa"/>
          <w:vMerge/>
        </w:tcPr>
        <w:p w14:paraId="6B60B605" w14:textId="77777777" w:rsidR="009F16AD" w:rsidRPr="000149AD" w:rsidRDefault="009F16AD" w:rsidP="008D3474">
          <w:pPr>
            <w:jc w:val="right"/>
            <w:rPr>
              <w:rFonts w:ascii="Calibri" w:eastAsia="Times New Roman" w:hAnsi="Calibri" w:cs="Calibri"/>
              <w:color w:val="000080"/>
            </w:rPr>
          </w:pPr>
        </w:p>
      </w:tc>
      <w:tc>
        <w:tcPr>
          <w:tcW w:w="7654" w:type="dxa"/>
        </w:tcPr>
        <w:p w14:paraId="7833BCE6" w14:textId="77777777" w:rsidR="009F16AD" w:rsidRPr="000149AD" w:rsidRDefault="009F16AD" w:rsidP="000149AD">
          <w:pPr>
            <w:rPr>
              <w:rFonts w:ascii="Calibri" w:eastAsia="Times New Roman" w:hAnsi="Calibri" w:cs="Calibri"/>
              <w:color w:val="000080"/>
            </w:rPr>
          </w:pPr>
          <w:r>
            <w:rPr>
              <w:rFonts w:ascii="Calibri" w:eastAsia="Times New Roman" w:hAnsi="Calibri" w:cs="Calibri"/>
              <w:color w:val="000080"/>
            </w:rPr>
            <w:t xml:space="preserve">         </w:t>
          </w:r>
          <w:hyperlink r:id="rId3" w:history="1">
            <w:r w:rsidRPr="000149AD">
              <w:rPr>
                <w:rFonts w:ascii="Calibri" w:eastAsia="Times New Roman" w:hAnsi="Calibri" w:cs="Calibri"/>
                <w:color w:val="0000FF"/>
                <w:u w:val="single"/>
              </w:rPr>
              <w:t>www.marketrasen.lincs.sch.uk</w:t>
            </w:r>
          </w:hyperlink>
          <w:r>
            <w:rPr>
              <w:rFonts w:ascii="Calibri" w:eastAsia="Times New Roman" w:hAnsi="Calibri" w:cs="Calibri"/>
              <w:color w:val="000080"/>
            </w:rPr>
            <w:t xml:space="preserve">  @northwoldsfederation</w:t>
          </w:r>
        </w:p>
      </w:tc>
    </w:tr>
  </w:tbl>
  <w:p w14:paraId="5AA29C12" w14:textId="77777777" w:rsidR="009F16AD" w:rsidRDefault="009F16AD" w:rsidP="000149AD">
    <w:pPr>
      <w:pStyle w:val="Header"/>
      <w:tabs>
        <w:tab w:val="clear" w:pos="4513"/>
        <w:tab w:val="clear" w:pos="9026"/>
        <w:tab w:val="left" w:pos="3012"/>
      </w:tabs>
    </w:pPr>
    <w:r w:rsidRPr="000149AD">
      <w:rPr>
        <w:color w:val="1F3864" w:themeColor="accent1" w:themeShade="80"/>
      </w:rPr>
      <w:t>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9AD"/>
    <w:rsid w:val="00005CEC"/>
    <w:rsid w:val="000149AD"/>
    <w:rsid w:val="000434FF"/>
    <w:rsid w:val="00067E3F"/>
    <w:rsid w:val="00072724"/>
    <w:rsid w:val="000750E7"/>
    <w:rsid w:val="00151B95"/>
    <w:rsid w:val="001C02C6"/>
    <w:rsid w:val="001D7FD2"/>
    <w:rsid w:val="002271F4"/>
    <w:rsid w:val="002B3A1A"/>
    <w:rsid w:val="00314344"/>
    <w:rsid w:val="00323B24"/>
    <w:rsid w:val="0034295F"/>
    <w:rsid w:val="003474E8"/>
    <w:rsid w:val="003C24E3"/>
    <w:rsid w:val="003D64C0"/>
    <w:rsid w:val="00437FCE"/>
    <w:rsid w:val="004D09F4"/>
    <w:rsid w:val="004E2A4D"/>
    <w:rsid w:val="004F3EB3"/>
    <w:rsid w:val="005B4FA4"/>
    <w:rsid w:val="005C578F"/>
    <w:rsid w:val="00602EB2"/>
    <w:rsid w:val="00621B7A"/>
    <w:rsid w:val="00625AAE"/>
    <w:rsid w:val="006B5B66"/>
    <w:rsid w:val="0070207F"/>
    <w:rsid w:val="00705570"/>
    <w:rsid w:val="00734FC6"/>
    <w:rsid w:val="007B49F2"/>
    <w:rsid w:val="00801E96"/>
    <w:rsid w:val="0082272F"/>
    <w:rsid w:val="00885E8F"/>
    <w:rsid w:val="008A67AB"/>
    <w:rsid w:val="008D3474"/>
    <w:rsid w:val="008D3730"/>
    <w:rsid w:val="008E2CB1"/>
    <w:rsid w:val="00955986"/>
    <w:rsid w:val="009737A7"/>
    <w:rsid w:val="0098653A"/>
    <w:rsid w:val="00986891"/>
    <w:rsid w:val="009C5FBB"/>
    <w:rsid w:val="009F16AD"/>
    <w:rsid w:val="00A34B5B"/>
    <w:rsid w:val="00A75E2C"/>
    <w:rsid w:val="00B00603"/>
    <w:rsid w:val="00B71D04"/>
    <w:rsid w:val="00BA2853"/>
    <w:rsid w:val="00BA5D21"/>
    <w:rsid w:val="00BA6090"/>
    <w:rsid w:val="00BB1D8C"/>
    <w:rsid w:val="00BF1003"/>
    <w:rsid w:val="00C91F76"/>
    <w:rsid w:val="00CD7AAD"/>
    <w:rsid w:val="00D60933"/>
    <w:rsid w:val="00D65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95B48"/>
  <w15:chartTrackingRefBased/>
  <w15:docId w15:val="{64C50E49-EF5F-43D3-950A-26C4B658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47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9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9AD"/>
  </w:style>
  <w:style w:type="paragraph" w:styleId="Footer">
    <w:name w:val="footer"/>
    <w:basedOn w:val="Normal"/>
    <w:link w:val="FooterChar"/>
    <w:uiPriority w:val="99"/>
    <w:unhideWhenUsed/>
    <w:rsid w:val="000149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9AD"/>
  </w:style>
  <w:style w:type="table" w:styleId="TableGrid">
    <w:name w:val="Table Grid"/>
    <w:basedOn w:val="TableNormal"/>
    <w:uiPriority w:val="39"/>
    <w:rsid w:val="00014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49AD"/>
    <w:rPr>
      <w:color w:val="0563C1" w:themeColor="hyperlink"/>
      <w:u w:val="single"/>
    </w:rPr>
  </w:style>
  <w:style w:type="paragraph" w:styleId="BalloonText">
    <w:name w:val="Balloon Text"/>
    <w:basedOn w:val="Normal"/>
    <w:link w:val="BalloonTextChar"/>
    <w:uiPriority w:val="99"/>
    <w:semiHidden/>
    <w:unhideWhenUsed/>
    <w:rsid w:val="00014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9AD"/>
    <w:rPr>
      <w:rFonts w:ascii="Segoe UI" w:hAnsi="Segoe UI" w:cs="Segoe UI"/>
      <w:sz w:val="18"/>
      <w:szCs w:val="18"/>
    </w:rPr>
  </w:style>
  <w:style w:type="paragraph" w:customStyle="1" w:styleId="Default">
    <w:name w:val="Default"/>
    <w:rsid w:val="00BA5D21"/>
    <w:pPr>
      <w:autoSpaceDE w:val="0"/>
      <w:autoSpaceDN w:val="0"/>
      <w:adjustRightInd w:val="0"/>
      <w:spacing w:after="0" w:line="240" w:lineRule="auto"/>
    </w:pPr>
    <w:rPr>
      <w:rFonts w:ascii="Calibri" w:eastAsia="Calibri" w:hAnsi="Calibri" w:cs="Calibri"/>
      <w:color w:val="000000"/>
      <w:sz w:val="24"/>
      <w:szCs w:val="24"/>
    </w:rPr>
  </w:style>
  <w:style w:type="character" w:styleId="UnresolvedMention">
    <w:name w:val="Unresolved Mention"/>
    <w:basedOn w:val="DefaultParagraphFont"/>
    <w:uiPriority w:val="99"/>
    <w:semiHidden/>
    <w:unhideWhenUsed/>
    <w:rsid w:val="00072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80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youngminds.org.uk/parent/parents-a-z-mental-health-guide/grief-and-loss/" TargetMode="External"/><Relationship Id="rId4" Type="http://schemas.openxmlformats.org/officeDocument/2006/relationships/styles" Target="styles.xml"/><Relationship Id="rId9" Type="http://schemas.openxmlformats.org/officeDocument/2006/relationships/hyperlink" Target="mailto:andrew.smith@marketrasen.lincs.sch.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marketrasen.lincs.sch.uk" TargetMode="External"/><Relationship Id="rId2" Type="http://schemas.openxmlformats.org/officeDocument/2006/relationships/hyperlink" Target="mailto:enquiries@marketrasen.lincs.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CB59A6CBC95438897F57976368ADF" ma:contentTypeVersion="8" ma:contentTypeDescription="Create a new document." ma:contentTypeScope="" ma:versionID="a6d407cb2ab63804abf27e17a1d49d8d">
  <xsd:schema xmlns:xsd="http://www.w3.org/2001/XMLSchema" xmlns:xs="http://www.w3.org/2001/XMLSchema" xmlns:p="http://schemas.microsoft.com/office/2006/metadata/properties" xmlns:ns2="53720934-fa94-43eb-a5e7-007ee09fd72f" targetNamespace="http://schemas.microsoft.com/office/2006/metadata/properties" ma:root="true" ma:fieldsID="df7b19ecb7db562523c988f33df13171" ns2:_="">
    <xsd:import namespace="53720934-fa94-43eb-a5e7-007ee09fd7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20934-fa94-43eb-a5e7-007ee09fd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006288-B3E5-42D7-9791-9D801DD5A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20934-fa94-43eb-a5e7-007ee09fd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E2615-69A6-466E-BBD8-9414BA3740E9}">
  <ds:schemaRefs>
    <ds:schemaRef ds:uri="http://purl.org/dc/elements/1.1/"/>
    <ds:schemaRef ds:uri="53720934-fa94-43eb-a5e7-007ee09fd72f"/>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9353BE72-3F67-497F-9D1B-2BD2B1449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Smith</dc:creator>
  <cp:keywords/>
  <dc:description/>
  <cp:lastModifiedBy>Katie Taylor-Bailey</cp:lastModifiedBy>
  <cp:revision>3</cp:revision>
  <cp:lastPrinted>2022-07-03T11:53:00Z</cp:lastPrinted>
  <dcterms:created xsi:type="dcterms:W3CDTF">2024-09-02T12:52:00Z</dcterms:created>
  <dcterms:modified xsi:type="dcterms:W3CDTF">2024-09-02T12:52:00Z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0x010100E64CB59A6CBC95438897F57976368ADF</vt:lpwstr>
  </property>
  <property fmtid="{D5CDD505-2E9C-101B-9397-08002B2CF9AE}" pid="3" name="Order">
    <vt:r8>868000</vt:r8>
  </property>
</Properties>
</file>